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8FCE" w14:textId="77777777" w:rsidR="007A651D" w:rsidRPr="00F10DD5" w:rsidRDefault="007A651D" w:rsidP="007A505C">
      <w:pPr>
        <w:jc w:val="center"/>
        <w:rPr>
          <w:b/>
          <w:sz w:val="36"/>
        </w:rPr>
      </w:pPr>
      <w:r w:rsidRPr="00F10DD5">
        <w:rPr>
          <w:b/>
          <w:sz w:val="36"/>
        </w:rPr>
        <w:t>Guide Specification for Post-Frame Building Systems</w:t>
      </w:r>
    </w:p>
    <w:p w14:paraId="21689174" w14:textId="77777777" w:rsidR="007A505C" w:rsidRPr="00F10DD5" w:rsidRDefault="007A505C" w:rsidP="007A651D"/>
    <w:p w14:paraId="5C991702" w14:textId="0DBEF828" w:rsidR="007A505C" w:rsidRPr="00EA7E3B" w:rsidRDefault="007A651D" w:rsidP="00EE3797">
      <w:pPr>
        <w:spacing w:after="120"/>
        <w:rPr>
          <w:rFonts w:ascii="Times New Roman" w:hAnsi="Times New Roman" w:cs="Times New Roman"/>
          <w:sz w:val="22"/>
        </w:rPr>
      </w:pPr>
      <w:r w:rsidRPr="00EA7E3B">
        <w:rPr>
          <w:rFonts w:ascii="Times New Roman" w:hAnsi="Times New Roman" w:cs="Times New Roman"/>
          <w:sz w:val="22"/>
        </w:rPr>
        <w:t>DISCLAIMER</w:t>
      </w:r>
      <w:r w:rsidR="007A505C" w:rsidRPr="00EA7E3B">
        <w:rPr>
          <w:rFonts w:ascii="Times New Roman" w:hAnsi="Times New Roman" w:cs="Times New Roman"/>
          <w:sz w:val="22"/>
        </w:rPr>
        <w:t>:</w:t>
      </w:r>
      <w:r w:rsidRPr="00EA7E3B">
        <w:rPr>
          <w:rFonts w:ascii="Times New Roman" w:hAnsi="Times New Roman" w:cs="Times New Roman"/>
          <w:sz w:val="22"/>
        </w:rPr>
        <w:t xml:space="preserve"> </w:t>
      </w:r>
      <w:r w:rsidR="007A505C" w:rsidRPr="00EA7E3B">
        <w:rPr>
          <w:rFonts w:ascii="Times New Roman" w:hAnsi="Times New Roman" w:cs="Times New Roman"/>
          <w:sz w:val="22"/>
        </w:rPr>
        <w:t>This guide specification is intended to provide a base format specification for projects built using Post Frame Construction techniques. Modifications may be required for specific project conditions and to correctly represent the materials and designs used on any specific project. Review and comply with any local building regulations including applicable state and local codes, specifications, and safety considerations that may apply to any specific project.</w:t>
      </w:r>
    </w:p>
    <w:p w14:paraId="78149EC9" w14:textId="7F07F5FC" w:rsidR="007A651D" w:rsidRPr="00EA7E3B" w:rsidRDefault="007A651D" w:rsidP="00EE3797">
      <w:pPr>
        <w:spacing w:after="120"/>
        <w:rPr>
          <w:rFonts w:ascii="Times New Roman" w:hAnsi="Times New Roman" w:cs="Times New Roman"/>
          <w:sz w:val="22"/>
        </w:rPr>
      </w:pPr>
      <w:r w:rsidRPr="00EA7E3B">
        <w:rPr>
          <w:rFonts w:ascii="Times New Roman" w:hAnsi="Times New Roman" w:cs="Times New Roman"/>
          <w:sz w:val="22"/>
        </w:rPr>
        <w:t xml:space="preserve">Although every effort has been made to present accurate and sound information, the National Frame Building Association (NFBA) assumes no responsibility for the application of this information to the design, specification, or construction of any specific building. NFBA expressly disclaims all liability for damages of any sort whether direct, indirect, or consequential, arising out of the use, reference to, or reliance on this specification guide of any of its contents. NFBA makes no warranty, express or implied, as to any </w:t>
      </w:r>
      <w:r w:rsidR="00850FA4" w:rsidRPr="00EA7E3B">
        <w:rPr>
          <w:rFonts w:ascii="Times New Roman" w:hAnsi="Times New Roman" w:cs="Times New Roman"/>
          <w:sz w:val="22"/>
        </w:rPr>
        <w:t>building</w:t>
      </w:r>
      <w:r w:rsidRPr="00EA7E3B">
        <w:rPr>
          <w:rFonts w:ascii="Times New Roman" w:hAnsi="Times New Roman" w:cs="Times New Roman"/>
          <w:sz w:val="22"/>
        </w:rPr>
        <w:t xml:space="preserve"> system or this specification. NFBA specifically disclaims any warranties of merchantability or fitness for a particular purpose.</w:t>
      </w:r>
    </w:p>
    <w:p w14:paraId="4A1C76E9" w14:textId="77777777" w:rsidR="007A651D" w:rsidRPr="00EA7E3B" w:rsidRDefault="007A651D" w:rsidP="007A651D">
      <w:pPr>
        <w:rPr>
          <w:rFonts w:ascii="Times New Roman" w:hAnsi="Times New Roman" w:cs="Times New Roman"/>
          <w:sz w:val="22"/>
        </w:rPr>
      </w:pPr>
    </w:p>
    <w:p w14:paraId="410AA615" w14:textId="77777777" w:rsidR="002B01F3" w:rsidRPr="00D72606" w:rsidRDefault="002B01F3" w:rsidP="002C4865">
      <w:pPr>
        <w:autoSpaceDE w:val="0"/>
        <w:autoSpaceDN w:val="0"/>
        <w:adjustRightInd w:val="0"/>
        <w:spacing w:after="120" w:line="259" w:lineRule="auto"/>
        <w:jc w:val="center"/>
        <w:rPr>
          <w:rFonts w:ascii="Times New Roman" w:hAnsi="Times New Roman" w:cs="Times New Roman"/>
          <w:b/>
          <w:bCs/>
          <w:szCs w:val="24"/>
        </w:rPr>
      </w:pPr>
      <w:r w:rsidRPr="00D72606">
        <w:rPr>
          <w:rFonts w:ascii="Times New Roman" w:hAnsi="Times New Roman" w:cs="Times New Roman"/>
          <w:b/>
          <w:bCs/>
          <w:szCs w:val="24"/>
        </w:rPr>
        <w:t>DIVISION 13 3400 - PRE-ENGINEERED POST FRAME STRUCTURES</w:t>
      </w:r>
    </w:p>
    <w:p w14:paraId="50923A83" w14:textId="77777777" w:rsidR="002B01F3" w:rsidRPr="00D72606" w:rsidRDefault="002B01F3" w:rsidP="002C4865">
      <w:pPr>
        <w:autoSpaceDE w:val="0"/>
        <w:autoSpaceDN w:val="0"/>
        <w:adjustRightInd w:val="0"/>
        <w:spacing w:after="120" w:line="259" w:lineRule="auto"/>
        <w:rPr>
          <w:rFonts w:ascii="Times New Roman" w:hAnsi="Times New Roman" w:cs="Times New Roman"/>
          <w:b/>
          <w:bCs/>
          <w:szCs w:val="24"/>
        </w:rPr>
      </w:pPr>
      <w:r w:rsidRPr="00D72606">
        <w:rPr>
          <w:rFonts w:ascii="Times New Roman" w:hAnsi="Times New Roman" w:cs="Times New Roman"/>
          <w:b/>
          <w:bCs/>
          <w:szCs w:val="24"/>
        </w:rPr>
        <w:t>PART 1 GENERAL</w:t>
      </w:r>
    </w:p>
    <w:p w14:paraId="14DB86FD" w14:textId="56B37CBF" w:rsidR="00EA7E3B" w:rsidRPr="00D72606" w:rsidRDefault="00EA7E3B" w:rsidP="002C4865">
      <w:pPr>
        <w:pStyle w:val="ListParagraph"/>
        <w:numPr>
          <w:ilvl w:val="1"/>
          <w:numId w:val="7"/>
        </w:numPr>
        <w:autoSpaceDE w:val="0"/>
        <w:autoSpaceDN w:val="0"/>
        <w:adjustRightInd w:val="0"/>
        <w:spacing w:after="120" w:line="259" w:lineRule="auto"/>
        <w:contextualSpacing w:val="0"/>
        <w:rPr>
          <w:rFonts w:ascii="Times New Roman" w:hAnsi="Times New Roman" w:cs="Times New Roman"/>
          <w:b/>
          <w:bCs/>
          <w:szCs w:val="24"/>
        </w:rPr>
      </w:pPr>
      <w:r w:rsidRPr="00D72606">
        <w:rPr>
          <w:rFonts w:ascii="Times New Roman" w:hAnsi="Times New Roman" w:cs="Times New Roman"/>
          <w:b/>
          <w:bCs/>
          <w:szCs w:val="24"/>
        </w:rPr>
        <w:t>GENERAL STRUC</w:t>
      </w:r>
      <w:r w:rsidR="00D72606">
        <w:rPr>
          <w:rFonts w:ascii="Times New Roman" w:hAnsi="Times New Roman" w:cs="Times New Roman"/>
          <w:b/>
          <w:bCs/>
          <w:szCs w:val="24"/>
        </w:rPr>
        <w:t>T</w:t>
      </w:r>
      <w:r w:rsidRPr="00D72606">
        <w:rPr>
          <w:rFonts w:ascii="Times New Roman" w:hAnsi="Times New Roman" w:cs="Times New Roman"/>
          <w:b/>
          <w:bCs/>
          <w:szCs w:val="24"/>
        </w:rPr>
        <w:t>URE SPECIFICS</w:t>
      </w:r>
    </w:p>
    <w:p w14:paraId="44D651C1" w14:textId="0DB46734" w:rsidR="00EA7E3B" w:rsidRPr="00D72606" w:rsidRDefault="00EA7E3B" w:rsidP="004641E6">
      <w:pPr>
        <w:pStyle w:val="ListParagraph"/>
        <w:numPr>
          <w:ilvl w:val="0"/>
          <w:numId w:val="33"/>
        </w:numPr>
        <w:autoSpaceDE w:val="0"/>
        <w:autoSpaceDN w:val="0"/>
        <w:adjustRightInd w:val="0"/>
        <w:spacing w:after="120" w:line="259" w:lineRule="auto"/>
        <w:ind w:left="1080"/>
        <w:contextualSpacing w:val="0"/>
        <w:rPr>
          <w:rFonts w:ascii="Times New Roman" w:hAnsi="Times New Roman" w:cs="Times New Roman"/>
          <w:bCs/>
          <w:szCs w:val="24"/>
        </w:rPr>
      </w:pPr>
      <w:r w:rsidRPr="00D72606">
        <w:rPr>
          <w:rFonts w:ascii="Times New Roman" w:hAnsi="Times New Roman" w:cs="Times New Roman"/>
          <w:b/>
          <w:bCs/>
          <w:szCs w:val="24"/>
        </w:rPr>
        <w:t>Width:</w:t>
      </w:r>
      <w:r w:rsidRPr="00D72606">
        <w:rPr>
          <w:rFonts w:ascii="Times New Roman" w:hAnsi="Times New Roman" w:cs="Times New Roman"/>
          <w:bCs/>
          <w:szCs w:val="24"/>
        </w:rPr>
        <w:t xml:space="preserve"> ______ feet ______ inches, outside to outside of primary or secondary wall </w:t>
      </w:r>
      <w:r w:rsidR="0055586D">
        <w:rPr>
          <w:rFonts w:ascii="Times New Roman" w:hAnsi="Times New Roman" w:cs="Times New Roman"/>
          <w:bCs/>
          <w:szCs w:val="24"/>
        </w:rPr>
        <w:t>posts.</w:t>
      </w:r>
    </w:p>
    <w:p w14:paraId="6D0B3BA4" w14:textId="2A61FB24" w:rsidR="00EA7E3B" w:rsidRPr="00D72606" w:rsidRDefault="00EA7E3B" w:rsidP="004641E6">
      <w:pPr>
        <w:pStyle w:val="ListParagraph"/>
        <w:numPr>
          <w:ilvl w:val="0"/>
          <w:numId w:val="33"/>
        </w:numPr>
        <w:autoSpaceDE w:val="0"/>
        <w:autoSpaceDN w:val="0"/>
        <w:adjustRightInd w:val="0"/>
        <w:spacing w:after="120" w:line="259" w:lineRule="auto"/>
        <w:ind w:left="1080"/>
        <w:contextualSpacing w:val="0"/>
        <w:rPr>
          <w:rFonts w:ascii="Times New Roman" w:hAnsi="Times New Roman" w:cs="Times New Roman"/>
          <w:bCs/>
          <w:szCs w:val="24"/>
        </w:rPr>
      </w:pPr>
      <w:r w:rsidRPr="00D72606">
        <w:rPr>
          <w:rFonts w:ascii="Times New Roman" w:hAnsi="Times New Roman" w:cs="Times New Roman"/>
          <w:b/>
          <w:bCs/>
          <w:szCs w:val="24"/>
        </w:rPr>
        <w:t>Length:</w:t>
      </w:r>
      <w:r w:rsidRPr="00D72606">
        <w:rPr>
          <w:rFonts w:ascii="Times New Roman" w:hAnsi="Times New Roman" w:cs="Times New Roman"/>
          <w:bCs/>
          <w:szCs w:val="24"/>
        </w:rPr>
        <w:t xml:space="preserve"> ______ feet ______ inches, outside to outside of primary or secondary wall </w:t>
      </w:r>
      <w:r w:rsidR="0055586D">
        <w:rPr>
          <w:rFonts w:ascii="Times New Roman" w:hAnsi="Times New Roman" w:cs="Times New Roman"/>
          <w:bCs/>
          <w:szCs w:val="24"/>
        </w:rPr>
        <w:t>posts</w:t>
      </w:r>
      <w:r w:rsidRPr="00D72606">
        <w:rPr>
          <w:rFonts w:ascii="Times New Roman" w:hAnsi="Times New Roman" w:cs="Times New Roman"/>
          <w:bCs/>
          <w:szCs w:val="24"/>
        </w:rPr>
        <w:t>.</w:t>
      </w:r>
    </w:p>
    <w:p w14:paraId="62FBFD4F" w14:textId="5B3658C4" w:rsidR="00EA7E3B" w:rsidRPr="00D72606" w:rsidRDefault="00EA7E3B" w:rsidP="004641E6">
      <w:pPr>
        <w:pStyle w:val="ListParagraph"/>
        <w:numPr>
          <w:ilvl w:val="0"/>
          <w:numId w:val="33"/>
        </w:numPr>
        <w:autoSpaceDE w:val="0"/>
        <w:autoSpaceDN w:val="0"/>
        <w:adjustRightInd w:val="0"/>
        <w:spacing w:after="120" w:line="259" w:lineRule="auto"/>
        <w:ind w:left="1080"/>
        <w:contextualSpacing w:val="0"/>
        <w:rPr>
          <w:rFonts w:ascii="Times New Roman" w:hAnsi="Times New Roman" w:cs="Times New Roman"/>
          <w:bCs/>
          <w:szCs w:val="24"/>
        </w:rPr>
      </w:pPr>
      <w:r w:rsidRPr="00D72606">
        <w:rPr>
          <w:rFonts w:ascii="Times New Roman" w:hAnsi="Times New Roman" w:cs="Times New Roman"/>
          <w:b/>
          <w:bCs/>
          <w:szCs w:val="24"/>
        </w:rPr>
        <w:t>Height:</w:t>
      </w:r>
      <w:r w:rsidRPr="00D72606">
        <w:rPr>
          <w:rFonts w:ascii="Times New Roman" w:hAnsi="Times New Roman" w:cs="Times New Roman"/>
          <w:bCs/>
          <w:szCs w:val="24"/>
        </w:rPr>
        <w:t xml:space="preserve"> ______ feet ______ inches, clearance from top of </w:t>
      </w:r>
      <w:r w:rsidR="0055586D">
        <w:rPr>
          <w:rFonts w:ascii="Times New Roman" w:hAnsi="Times New Roman" w:cs="Times New Roman"/>
          <w:bCs/>
          <w:szCs w:val="24"/>
        </w:rPr>
        <w:t xml:space="preserve">finished </w:t>
      </w:r>
      <w:r w:rsidRPr="00D72606">
        <w:rPr>
          <w:rFonts w:ascii="Times New Roman" w:hAnsi="Times New Roman" w:cs="Times New Roman"/>
          <w:bCs/>
          <w:szCs w:val="24"/>
        </w:rPr>
        <w:t>floor to underside of truss or rafter.</w:t>
      </w:r>
    </w:p>
    <w:p w14:paraId="7831ADEA" w14:textId="77777777" w:rsidR="00EA7E3B" w:rsidRPr="00D72606" w:rsidRDefault="00EA7E3B" w:rsidP="004641E6">
      <w:pPr>
        <w:pStyle w:val="ListParagraph"/>
        <w:numPr>
          <w:ilvl w:val="0"/>
          <w:numId w:val="33"/>
        </w:numPr>
        <w:autoSpaceDE w:val="0"/>
        <w:autoSpaceDN w:val="0"/>
        <w:adjustRightInd w:val="0"/>
        <w:spacing w:after="120" w:line="259" w:lineRule="auto"/>
        <w:ind w:left="1080"/>
        <w:contextualSpacing w:val="0"/>
        <w:rPr>
          <w:rFonts w:ascii="Times New Roman" w:hAnsi="Times New Roman" w:cs="Times New Roman"/>
          <w:bCs/>
          <w:szCs w:val="24"/>
        </w:rPr>
      </w:pPr>
      <w:r w:rsidRPr="00D72606">
        <w:rPr>
          <w:rFonts w:ascii="Times New Roman" w:hAnsi="Times New Roman" w:cs="Times New Roman"/>
          <w:b/>
          <w:bCs/>
          <w:szCs w:val="24"/>
        </w:rPr>
        <w:t>Roof Slope:</w:t>
      </w:r>
      <w:r w:rsidRPr="00D72606">
        <w:rPr>
          <w:rFonts w:ascii="Times New Roman" w:hAnsi="Times New Roman" w:cs="Times New Roman"/>
          <w:bCs/>
          <w:szCs w:val="24"/>
        </w:rPr>
        <w:t xml:space="preserve"> ______:12 (units of rise per 12 units of run).</w:t>
      </w:r>
    </w:p>
    <w:p w14:paraId="24E9F1A1" w14:textId="77777777" w:rsidR="00EA7E3B" w:rsidRPr="00D72606" w:rsidRDefault="00EA7E3B" w:rsidP="002C4865">
      <w:pPr>
        <w:pStyle w:val="ListParagraph"/>
        <w:numPr>
          <w:ilvl w:val="0"/>
          <w:numId w:val="33"/>
        </w:numPr>
        <w:autoSpaceDE w:val="0"/>
        <w:autoSpaceDN w:val="0"/>
        <w:adjustRightInd w:val="0"/>
        <w:spacing w:after="120" w:line="259" w:lineRule="auto"/>
        <w:ind w:left="1080"/>
        <w:contextualSpacing w:val="0"/>
        <w:rPr>
          <w:rFonts w:ascii="Times New Roman" w:hAnsi="Times New Roman" w:cs="Times New Roman"/>
          <w:bCs/>
          <w:szCs w:val="24"/>
        </w:rPr>
      </w:pPr>
      <w:r w:rsidRPr="00D72606">
        <w:rPr>
          <w:rFonts w:ascii="Times New Roman" w:hAnsi="Times New Roman" w:cs="Times New Roman"/>
          <w:b/>
          <w:bCs/>
          <w:szCs w:val="24"/>
        </w:rPr>
        <w:t>Ceiling Slope:</w:t>
      </w:r>
      <w:r w:rsidRPr="00D72606">
        <w:rPr>
          <w:rFonts w:ascii="Times New Roman" w:hAnsi="Times New Roman" w:cs="Times New Roman"/>
          <w:bCs/>
          <w:szCs w:val="24"/>
        </w:rPr>
        <w:t xml:space="preserve"> ______:12 (units of rise per 12 units of run).</w:t>
      </w:r>
    </w:p>
    <w:p w14:paraId="3DE77EA3" w14:textId="77777777" w:rsidR="0038062D" w:rsidRPr="00D72606" w:rsidRDefault="0038062D" w:rsidP="002C4865">
      <w:pPr>
        <w:pStyle w:val="ListParagraph"/>
        <w:numPr>
          <w:ilvl w:val="1"/>
          <w:numId w:val="7"/>
        </w:numPr>
        <w:autoSpaceDE w:val="0"/>
        <w:autoSpaceDN w:val="0"/>
        <w:adjustRightInd w:val="0"/>
        <w:spacing w:after="120" w:line="259" w:lineRule="auto"/>
        <w:contextualSpacing w:val="0"/>
        <w:rPr>
          <w:rFonts w:ascii="Times New Roman" w:hAnsi="Times New Roman" w:cs="Times New Roman"/>
          <w:b/>
          <w:bCs/>
          <w:szCs w:val="24"/>
        </w:rPr>
      </w:pPr>
      <w:r w:rsidRPr="00D72606">
        <w:rPr>
          <w:rFonts w:ascii="Times New Roman" w:hAnsi="Times New Roman" w:cs="Times New Roman"/>
          <w:b/>
          <w:bCs/>
          <w:szCs w:val="24"/>
        </w:rPr>
        <w:t>RELATED DOCUMENTS</w:t>
      </w:r>
    </w:p>
    <w:p w14:paraId="74F20230" w14:textId="77777777" w:rsidR="0038062D" w:rsidRPr="00D72606" w:rsidRDefault="0038062D" w:rsidP="002C4865">
      <w:pPr>
        <w:pStyle w:val="ListParagraph"/>
        <w:numPr>
          <w:ilvl w:val="0"/>
          <w:numId w:val="8"/>
        </w:numPr>
        <w:autoSpaceDE w:val="0"/>
        <w:autoSpaceDN w:val="0"/>
        <w:adjustRightInd w:val="0"/>
        <w:spacing w:after="120" w:line="259" w:lineRule="auto"/>
        <w:ind w:left="1080"/>
        <w:contextualSpacing w:val="0"/>
        <w:rPr>
          <w:rFonts w:ascii="Times New Roman" w:hAnsi="Times New Roman" w:cs="Times New Roman"/>
          <w:bCs/>
          <w:szCs w:val="24"/>
        </w:rPr>
      </w:pPr>
      <w:r w:rsidRPr="00D72606">
        <w:rPr>
          <w:rFonts w:ascii="Times New Roman" w:hAnsi="Times New Roman" w:cs="Times New Roman"/>
          <w:bCs/>
          <w:szCs w:val="24"/>
        </w:rPr>
        <w:t>Drawings and General Provisions of Contract, including General and Supplementary Conditions and Division 1 Specification Sections apply to this Section.</w:t>
      </w:r>
    </w:p>
    <w:p w14:paraId="034AD684" w14:textId="77777777" w:rsidR="002B01F3" w:rsidRPr="00D72606" w:rsidRDefault="00F10DD5" w:rsidP="002C4865">
      <w:pPr>
        <w:pStyle w:val="ListParagraph"/>
        <w:numPr>
          <w:ilvl w:val="1"/>
          <w:numId w:val="7"/>
        </w:numPr>
        <w:autoSpaceDE w:val="0"/>
        <w:autoSpaceDN w:val="0"/>
        <w:adjustRightInd w:val="0"/>
        <w:spacing w:after="120" w:line="259" w:lineRule="auto"/>
        <w:contextualSpacing w:val="0"/>
        <w:rPr>
          <w:rFonts w:ascii="Times New Roman" w:hAnsi="Times New Roman" w:cs="Times New Roman"/>
          <w:b/>
          <w:bCs/>
          <w:szCs w:val="24"/>
        </w:rPr>
      </w:pPr>
      <w:r w:rsidRPr="00D72606">
        <w:rPr>
          <w:rFonts w:ascii="Times New Roman" w:hAnsi="Times New Roman" w:cs="Times New Roman"/>
          <w:b/>
          <w:bCs/>
          <w:szCs w:val="24"/>
        </w:rPr>
        <w:t>S</w:t>
      </w:r>
      <w:r w:rsidR="0038062D" w:rsidRPr="00D72606">
        <w:rPr>
          <w:rFonts w:ascii="Times New Roman" w:hAnsi="Times New Roman" w:cs="Times New Roman"/>
          <w:b/>
          <w:bCs/>
          <w:szCs w:val="24"/>
        </w:rPr>
        <w:t>UMMARY</w:t>
      </w:r>
    </w:p>
    <w:p w14:paraId="691428CB" w14:textId="77777777" w:rsidR="0038062D" w:rsidRPr="00D72606" w:rsidRDefault="0038062D" w:rsidP="002C4865">
      <w:pPr>
        <w:pStyle w:val="ListParagraph"/>
        <w:numPr>
          <w:ilvl w:val="0"/>
          <w:numId w:val="1"/>
        </w:numPr>
        <w:autoSpaceDE w:val="0"/>
        <w:autoSpaceDN w:val="0"/>
        <w:adjustRightInd w:val="0"/>
        <w:spacing w:after="120" w:line="259" w:lineRule="auto"/>
        <w:ind w:left="1080"/>
        <w:contextualSpacing w:val="0"/>
        <w:rPr>
          <w:rFonts w:ascii="Times New Roman" w:hAnsi="Times New Roman" w:cs="Times New Roman"/>
          <w:b/>
          <w:szCs w:val="24"/>
        </w:rPr>
      </w:pPr>
      <w:r w:rsidRPr="00D72606">
        <w:rPr>
          <w:rFonts w:ascii="Times New Roman" w:hAnsi="Times New Roman" w:cs="Times New Roman"/>
          <w:b/>
          <w:szCs w:val="24"/>
        </w:rPr>
        <w:t>Definitions:</w:t>
      </w:r>
    </w:p>
    <w:p w14:paraId="456DDF58" w14:textId="77777777" w:rsidR="002A5BE9" w:rsidRPr="00D72606" w:rsidRDefault="002A5BE9" w:rsidP="002C4865">
      <w:pPr>
        <w:pStyle w:val="ListParagraph"/>
        <w:numPr>
          <w:ilvl w:val="0"/>
          <w:numId w:val="9"/>
        </w:numPr>
        <w:autoSpaceDE w:val="0"/>
        <w:autoSpaceDN w:val="0"/>
        <w:adjustRightInd w:val="0"/>
        <w:spacing w:after="120" w:line="259" w:lineRule="auto"/>
        <w:rPr>
          <w:rFonts w:ascii="Times New Roman" w:hAnsi="Times New Roman" w:cs="Times New Roman"/>
          <w:szCs w:val="24"/>
        </w:rPr>
      </w:pPr>
      <w:r w:rsidRPr="00D72606">
        <w:rPr>
          <w:rFonts w:ascii="Times New Roman" w:hAnsi="Times New Roman" w:cs="Times New Roman"/>
          <w:b/>
          <w:szCs w:val="24"/>
        </w:rPr>
        <w:t>Specifier</w:t>
      </w:r>
      <w:r w:rsidRPr="00D72606">
        <w:rPr>
          <w:rFonts w:ascii="Times New Roman" w:hAnsi="Times New Roman" w:cs="Times New Roman"/>
          <w:szCs w:val="24"/>
        </w:rPr>
        <w:t xml:space="preserve"> – The party selecting the specifications for the project bid; A person or firm acting for a client who desires a bid letting</w:t>
      </w:r>
    </w:p>
    <w:p w14:paraId="231E1D85" w14:textId="4EF83038" w:rsidR="002A5BE9" w:rsidRPr="00D72606" w:rsidRDefault="002A5BE9" w:rsidP="002C4865">
      <w:pPr>
        <w:pStyle w:val="ListParagraph"/>
        <w:numPr>
          <w:ilvl w:val="0"/>
          <w:numId w:val="9"/>
        </w:numPr>
        <w:autoSpaceDE w:val="0"/>
        <w:autoSpaceDN w:val="0"/>
        <w:adjustRightInd w:val="0"/>
        <w:spacing w:after="120" w:line="259" w:lineRule="auto"/>
        <w:rPr>
          <w:rFonts w:ascii="Times New Roman" w:hAnsi="Times New Roman" w:cs="Times New Roman"/>
          <w:szCs w:val="24"/>
        </w:rPr>
      </w:pPr>
      <w:r w:rsidRPr="00D72606">
        <w:rPr>
          <w:rFonts w:ascii="Times New Roman" w:hAnsi="Times New Roman" w:cs="Times New Roman"/>
          <w:b/>
          <w:szCs w:val="24"/>
        </w:rPr>
        <w:t>Designer of Record</w:t>
      </w:r>
      <w:r w:rsidRPr="00D72606">
        <w:rPr>
          <w:rFonts w:ascii="Times New Roman" w:hAnsi="Times New Roman" w:cs="Times New Roman"/>
          <w:szCs w:val="24"/>
        </w:rPr>
        <w:t xml:space="preserve"> – A licensed </w:t>
      </w:r>
      <w:r w:rsidR="00D72606">
        <w:rPr>
          <w:rFonts w:ascii="Times New Roman" w:hAnsi="Times New Roman" w:cs="Times New Roman"/>
          <w:szCs w:val="24"/>
        </w:rPr>
        <w:t xml:space="preserve">design </w:t>
      </w:r>
      <w:r w:rsidRPr="00D72606">
        <w:rPr>
          <w:rFonts w:ascii="Times New Roman" w:hAnsi="Times New Roman" w:cs="Times New Roman"/>
          <w:szCs w:val="24"/>
        </w:rPr>
        <w:t xml:space="preserve">professional </w:t>
      </w:r>
      <w:r w:rsidR="00D72606">
        <w:rPr>
          <w:rFonts w:ascii="Times New Roman" w:hAnsi="Times New Roman" w:cs="Times New Roman"/>
          <w:szCs w:val="24"/>
        </w:rPr>
        <w:t xml:space="preserve">that </w:t>
      </w:r>
      <w:r w:rsidRPr="00D72606">
        <w:rPr>
          <w:rFonts w:ascii="Times New Roman" w:hAnsi="Times New Roman" w:cs="Times New Roman"/>
          <w:szCs w:val="24"/>
        </w:rPr>
        <w:t>takes overall responsibility for the project</w:t>
      </w:r>
    </w:p>
    <w:p w14:paraId="555F3608" w14:textId="2C8D3998" w:rsidR="002A5BE9" w:rsidRPr="00D72606" w:rsidRDefault="002A5BE9" w:rsidP="002C4865">
      <w:pPr>
        <w:pStyle w:val="ListParagraph"/>
        <w:numPr>
          <w:ilvl w:val="0"/>
          <w:numId w:val="9"/>
        </w:numPr>
        <w:autoSpaceDE w:val="0"/>
        <w:autoSpaceDN w:val="0"/>
        <w:adjustRightInd w:val="0"/>
        <w:spacing w:after="120" w:line="259" w:lineRule="auto"/>
        <w:rPr>
          <w:rFonts w:ascii="Times New Roman" w:hAnsi="Times New Roman" w:cs="Times New Roman"/>
          <w:szCs w:val="24"/>
        </w:rPr>
      </w:pPr>
      <w:r w:rsidRPr="00D72606">
        <w:rPr>
          <w:rFonts w:ascii="Times New Roman" w:hAnsi="Times New Roman" w:cs="Times New Roman"/>
          <w:b/>
          <w:szCs w:val="24"/>
        </w:rPr>
        <w:t>Bid Specification Drawings</w:t>
      </w:r>
      <w:r w:rsidRPr="00D72606">
        <w:rPr>
          <w:rFonts w:ascii="Times New Roman" w:hAnsi="Times New Roman" w:cs="Times New Roman"/>
          <w:szCs w:val="24"/>
        </w:rPr>
        <w:t xml:space="preserve"> – Original drawings prepared by the specifier to accompany the written specifications</w:t>
      </w:r>
    </w:p>
    <w:p w14:paraId="40A8AC05" w14:textId="7B9EF407" w:rsidR="002A5BE9" w:rsidRPr="00D72606" w:rsidRDefault="002A5BE9" w:rsidP="002C4865">
      <w:pPr>
        <w:pStyle w:val="ListParagraph"/>
        <w:numPr>
          <w:ilvl w:val="0"/>
          <w:numId w:val="9"/>
        </w:numPr>
        <w:autoSpaceDE w:val="0"/>
        <w:autoSpaceDN w:val="0"/>
        <w:adjustRightInd w:val="0"/>
        <w:spacing w:after="120" w:line="259" w:lineRule="auto"/>
        <w:rPr>
          <w:rFonts w:ascii="Times New Roman" w:hAnsi="Times New Roman" w:cs="Times New Roman"/>
          <w:szCs w:val="24"/>
        </w:rPr>
      </w:pPr>
      <w:r w:rsidRPr="00D72606">
        <w:rPr>
          <w:rFonts w:ascii="Times New Roman" w:hAnsi="Times New Roman" w:cs="Times New Roman"/>
          <w:b/>
          <w:szCs w:val="24"/>
        </w:rPr>
        <w:t>Shop Drawings</w:t>
      </w:r>
      <w:r w:rsidRPr="00D72606">
        <w:rPr>
          <w:rFonts w:ascii="Times New Roman" w:hAnsi="Times New Roman" w:cs="Times New Roman"/>
          <w:szCs w:val="24"/>
        </w:rPr>
        <w:t xml:space="preserve"> – Drawings prepared by the successful bidder to enumerate the structural details required to meet the </w:t>
      </w:r>
      <w:r w:rsidR="00C60D95">
        <w:rPr>
          <w:rFonts w:ascii="Times New Roman" w:hAnsi="Times New Roman" w:cs="Times New Roman"/>
          <w:szCs w:val="24"/>
        </w:rPr>
        <w:t xml:space="preserve">requirements </w:t>
      </w:r>
      <w:r w:rsidRPr="00D72606">
        <w:rPr>
          <w:rFonts w:ascii="Times New Roman" w:hAnsi="Times New Roman" w:cs="Times New Roman"/>
          <w:szCs w:val="24"/>
        </w:rPr>
        <w:t>of the project specification</w:t>
      </w:r>
    </w:p>
    <w:p w14:paraId="21DC10DD" w14:textId="77777777" w:rsidR="002A5BE9" w:rsidRPr="00D72606" w:rsidRDefault="002A5BE9" w:rsidP="002C4865">
      <w:pPr>
        <w:pStyle w:val="ListParagraph"/>
        <w:numPr>
          <w:ilvl w:val="0"/>
          <w:numId w:val="9"/>
        </w:numPr>
        <w:autoSpaceDE w:val="0"/>
        <w:autoSpaceDN w:val="0"/>
        <w:adjustRightInd w:val="0"/>
        <w:spacing w:after="120" w:line="259" w:lineRule="auto"/>
        <w:rPr>
          <w:rFonts w:ascii="Times New Roman" w:hAnsi="Times New Roman" w:cs="Times New Roman"/>
          <w:szCs w:val="24"/>
        </w:rPr>
      </w:pPr>
      <w:r w:rsidRPr="00D72606">
        <w:rPr>
          <w:rFonts w:ascii="Times New Roman" w:hAnsi="Times New Roman" w:cs="Times New Roman"/>
          <w:b/>
          <w:szCs w:val="24"/>
        </w:rPr>
        <w:lastRenderedPageBreak/>
        <w:t>Submittals</w:t>
      </w:r>
      <w:r w:rsidRPr="00D72606">
        <w:rPr>
          <w:rFonts w:ascii="Times New Roman" w:hAnsi="Times New Roman" w:cs="Times New Roman"/>
          <w:szCs w:val="24"/>
        </w:rPr>
        <w:t xml:space="preserve"> – Component drawings, system drawings and other specifications for components that may be provided by their producers</w:t>
      </w:r>
    </w:p>
    <w:p w14:paraId="127FA7FC" w14:textId="743620E4" w:rsidR="0038062D" w:rsidRPr="00D72606" w:rsidRDefault="002A5BE9" w:rsidP="00F55169">
      <w:pPr>
        <w:pStyle w:val="ListParagraph"/>
        <w:numPr>
          <w:ilvl w:val="0"/>
          <w:numId w:val="9"/>
        </w:numPr>
        <w:autoSpaceDE w:val="0"/>
        <w:autoSpaceDN w:val="0"/>
        <w:adjustRightInd w:val="0"/>
        <w:spacing w:before="240" w:after="120" w:line="259" w:lineRule="auto"/>
        <w:contextualSpacing w:val="0"/>
        <w:rPr>
          <w:rFonts w:ascii="Times New Roman" w:hAnsi="Times New Roman" w:cs="Times New Roman"/>
          <w:szCs w:val="24"/>
        </w:rPr>
      </w:pPr>
      <w:r w:rsidRPr="00D72606">
        <w:rPr>
          <w:rFonts w:ascii="Times New Roman" w:hAnsi="Times New Roman" w:cs="Times New Roman"/>
          <w:b/>
          <w:szCs w:val="24"/>
        </w:rPr>
        <w:t>Post-Frame Terminology</w:t>
      </w:r>
      <w:r w:rsidRPr="00D72606">
        <w:rPr>
          <w:rFonts w:ascii="Times New Roman" w:hAnsi="Times New Roman" w:cs="Times New Roman"/>
          <w:szCs w:val="24"/>
        </w:rPr>
        <w:t xml:space="preserve"> – Definitions of many post-frame terms are </w:t>
      </w:r>
      <w:r w:rsidR="00C60D95">
        <w:rPr>
          <w:rFonts w:ascii="Times New Roman" w:hAnsi="Times New Roman" w:cs="Times New Roman"/>
          <w:szCs w:val="24"/>
        </w:rPr>
        <w:t>contained in ANSI/ASABE/NFBA S618 (DEC201</w:t>
      </w:r>
      <w:r w:rsidR="00DC5E14">
        <w:rPr>
          <w:rFonts w:ascii="Times New Roman" w:hAnsi="Times New Roman" w:cs="Times New Roman"/>
          <w:szCs w:val="24"/>
        </w:rPr>
        <w:t>0</w:t>
      </w:r>
      <w:r w:rsidR="00C60D95">
        <w:rPr>
          <w:rFonts w:ascii="Times New Roman" w:hAnsi="Times New Roman" w:cs="Times New Roman"/>
          <w:szCs w:val="24"/>
        </w:rPr>
        <w:t>) (R2020)</w:t>
      </w:r>
    </w:p>
    <w:p w14:paraId="465C1CC7" w14:textId="2AA272BE" w:rsidR="00F10DD5" w:rsidRPr="00D72606" w:rsidRDefault="002A5BE9" w:rsidP="002C4865">
      <w:pPr>
        <w:pStyle w:val="ListParagraph"/>
        <w:numPr>
          <w:ilvl w:val="0"/>
          <w:numId w:val="1"/>
        </w:numPr>
        <w:autoSpaceDE w:val="0"/>
        <w:autoSpaceDN w:val="0"/>
        <w:adjustRightInd w:val="0"/>
        <w:spacing w:after="120" w:line="259" w:lineRule="auto"/>
        <w:ind w:left="1080"/>
        <w:contextualSpacing w:val="0"/>
        <w:rPr>
          <w:rFonts w:ascii="Times New Roman" w:hAnsi="Times New Roman" w:cs="Times New Roman"/>
          <w:szCs w:val="24"/>
        </w:rPr>
      </w:pPr>
      <w:r w:rsidRPr="00D72606">
        <w:rPr>
          <w:rFonts w:ascii="Times New Roman" w:hAnsi="Times New Roman" w:cs="Times New Roman"/>
          <w:b/>
          <w:szCs w:val="24"/>
        </w:rPr>
        <w:t>Section Includes</w:t>
      </w:r>
      <w:r w:rsidRPr="00D72606">
        <w:rPr>
          <w:rFonts w:ascii="Times New Roman" w:hAnsi="Times New Roman" w:cs="Times New Roman"/>
          <w:szCs w:val="24"/>
        </w:rPr>
        <w:t xml:space="preserve">: </w:t>
      </w:r>
      <w:r w:rsidR="00F10DD5" w:rsidRPr="00D72606">
        <w:rPr>
          <w:rFonts w:ascii="Times New Roman" w:hAnsi="Times New Roman" w:cs="Times New Roman"/>
          <w:szCs w:val="24"/>
        </w:rPr>
        <w:t xml:space="preserve">Post </w:t>
      </w:r>
      <w:r w:rsidR="007E2185">
        <w:rPr>
          <w:rFonts w:ascii="Times New Roman" w:hAnsi="Times New Roman" w:cs="Times New Roman"/>
          <w:szCs w:val="24"/>
        </w:rPr>
        <w:t>F</w:t>
      </w:r>
      <w:r w:rsidR="00F10DD5" w:rsidRPr="00D72606">
        <w:rPr>
          <w:rFonts w:ascii="Times New Roman" w:hAnsi="Times New Roman" w:cs="Times New Roman"/>
          <w:szCs w:val="24"/>
        </w:rPr>
        <w:t>rame pre-engineered building systems, including but not limited to post foundation, primary and secondary structural framing systems, roofing, siding, roof and wall insulation, personnel doors, windows</w:t>
      </w:r>
      <w:r w:rsidR="007E2185">
        <w:rPr>
          <w:rFonts w:ascii="Times New Roman" w:hAnsi="Times New Roman" w:cs="Times New Roman"/>
          <w:szCs w:val="24"/>
        </w:rPr>
        <w:t>,</w:t>
      </w:r>
      <w:r w:rsidR="00F10DD5" w:rsidRPr="00D72606">
        <w:rPr>
          <w:rFonts w:ascii="Times New Roman" w:hAnsi="Times New Roman" w:cs="Times New Roman"/>
          <w:szCs w:val="24"/>
        </w:rPr>
        <w:t xml:space="preserve"> and accessories. </w:t>
      </w:r>
    </w:p>
    <w:p w14:paraId="56C8DAE7" w14:textId="77777777" w:rsidR="00F10DD5" w:rsidRPr="00D72606" w:rsidRDefault="002A5BE9" w:rsidP="002C4865">
      <w:pPr>
        <w:pStyle w:val="ListParagraph"/>
        <w:numPr>
          <w:ilvl w:val="0"/>
          <w:numId w:val="1"/>
        </w:numPr>
        <w:autoSpaceDE w:val="0"/>
        <w:autoSpaceDN w:val="0"/>
        <w:adjustRightInd w:val="0"/>
        <w:spacing w:after="120" w:line="259" w:lineRule="auto"/>
        <w:ind w:left="1080"/>
        <w:contextualSpacing w:val="0"/>
        <w:rPr>
          <w:rFonts w:ascii="Times New Roman" w:hAnsi="Times New Roman" w:cs="Times New Roman"/>
          <w:szCs w:val="24"/>
        </w:rPr>
      </w:pPr>
      <w:r w:rsidRPr="00D72606">
        <w:rPr>
          <w:rFonts w:ascii="Times New Roman" w:hAnsi="Times New Roman" w:cs="Times New Roman"/>
          <w:b/>
          <w:szCs w:val="24"/>
        </w:rPr>
        <w:t>Related Sections</w:t>
      </w:r>
    </w:p>
    <w:p w14:paraId="7282BD3C" w14:textId="77777777" w:rsidR="00F10DD5" w:rsidRPr="00D72606" w:rsidRDefault="00F10DD5" w:rsidP="00C118C3">
      <w:pPr>
        <w:pStyle w:val="ListParagraph"/>
        <w:numPr>
          <w:ilvl w:val="0"/>
          <w:numId w:val="10"/>
        </w:numPr>
        <w:autoSpaceDE w:val="0"/>
        <w:autoSpaceDN w:val="0"/>
        <w:adjustRightInd w:val="0"/>
        <w:spacing w:line="259" w:lineRule="auto"/>
        <w:ind w:left="1440"/>
        <w:contextualSpacing w:val="0"/>
        <w:rPr>
          <w:rFonts w:ascii="Times New Roman" w:hAnsi="Times New Roman" w:cs="Times New Roman"/>
          <w:szCs w:val="24"/>
        </w:rPr>
      </w:pPr>
      <w:r w:rsidRPr="00D72606">
        <w:rPr>
          <w:rFonts w:ascii="Times New Roman" w:hAnsi="Times New Roman" w:cs="Times New Roman"/>
          <w:szCs w:val="24"/>
        </w:rPr>
        <w:t xml:space="preserve">Section 03 30 00 </w:t>
      </w:r>
      <w:r w:rsidR="005C71A9" w:rsidRPr="00D72606">
        <w:rPr>
          <w:rFonts w:ascii="Times New Roman" w:hAnsi="Times New Roman" w:cs="Times New Roman"/>
          <w:szCs w:val="24"/>
        </w:rPr>
        <w:t>– Cast</w:t>
      </w:r>
      <w:r w:rsidRPr="00D72606">
        <w:rPr>
          <w:rFonts w:ascii="Times New Roman" w:hAnsi="Times New Roman" w:cs="Times New Roman"/>
          <w:szCs w:val="24"/>
        </w:rPr>
        <w:t>-in-Place Concrete</w:t>
      </w:r>
    </w:p>
    <w:p w14:paraId="1CA2A787"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03</w:t>
      </w:r>
      <w:r w:rsidR="005C71A9" w:rsidRPr="00D72606">
        <w:rPr>
          <w:rFonts w:ascii="Times New Roman" w:hAnsi="Times New Roman" w:cs="Times New Roman"/>
          <w:szCs w:val="24"/>
        </w:rPr>
        <w:t xml:space="preserve"> </w:t>
      </w:r>
      <w:r w:rsidRPr="00D72606">
        <w:rPr>
          <w:rFonts w:ascii="Times New Roman" w:hAnsi="Times New Roman" w:cs="Times New Roman"/>
          <w:szCs w:val="24"/>
        </w:rPr>
        <w:t>30</w:t>
      </w:r>
      <w:r w:rsidR="005C71A9" w:rsidRPr="00D72606">
        <w:rPr>
          <w:rFonts w:ascii="Times New Roman" w:hAnsi="Times New Roman" w:cs="Times New Roman"/>
          <w:szCs w:val="24"/>
        </w:rPr>
        <w:t xml:space="preserve"> </w:t>
      </w:r>
      <w:r w:rsidRPr="00D72606">
        <w:rPr>
          <w:rFonts w:ascii="Times New Roman" w:hAnsi="Times New Roman" w:cs="Times New Roman"/>
          <w:szCs w:val="24"/>
        </w:rPr>
        <w:t>53</w:t>
      </w:r>
      <w:r w:rsidR="005C71A9" w:rsidRPr="00D72606">
        <w:rPr>
          <w:rFonts w:ascii="Times New Roman" w:hAnsi="Times New Roman" w:cs="Times New Roman"/>
          <w:szCs w:val="24"/>
        </w:rPr>
        <w:t xml:space="preserve"> – </w:t>
      </w:r>
      <w:r w:rsidRPr="00D72606">
        <w:rPr>
          <w:rFonts w:ascii="Times New Roman" w:hAnsi="Times New Roman" w:cs="Times New Roman"/>
          <w:szCs w:val="24"/>
        </w:rPr>
        <w:t>Miscellaneous Cast In-Place Concrete (Footings)</w:t>
      </w:r>
    </w:p>
    <w:p w14:paraId="27019BEB"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03</w:t>
      </w:r>
      <w:r w:rsidR="005C71A9" w:rsidRPr="00D72606">
        <w:rPr>
          <w:rFonts w:ascii="Times New Roman" w:hAnsi="Times New Roman" w:cs="Times New Roman"/>
          <w:szCs w:val="24"/>
        </w:rPr>
        <w:t xml:space="preserve"> </w:t>
      </w:r>
      <w:r w:rsidRPr="00D72606">
        <w:rPr>
          <w:rFonts w:ascii="Times New Roman" w:hAnsi="Times New Roman" w:cs="Times New Roman"/>
          <w:szCs w:val="24"/>
        </w:rPr>
        <w:t>41</w:t>
      </w:r>
      <w:r w:rsidR="005C71A9" w:rsidRPr="00D72606">
        <w:rPr>
          <w:rFonts w:ascii="Times New Roman" w:hAnsi="Times New Roman" w:cs="Times New Roman"/>
          <w:szCs w:val="24"/>
        </w:rPr>
        <w:t xml:space="preserve"> </w:t>
      </w:r>
      <w:r w:rsidRPr="00D72606">
        <w:rPr>
          <w:rFonts w:ascii="Times New Roman" w:hAnsi="Times New Roman" w:cs="Times New Roman"/>
          <w:szCs w:val="24"/>
        </w:rPr>
        <w:t>00</w:t>
      </w:r>
      <w:r w:rsidR="005C71A9" w:rsidRPr="00D72606">
        <w:rPr>
          <w:rFonts w:ascii="Times New Roman" w:hAnsi="Times New Roman" w:cs="Times New Roman"/>
          <w:szCs w:val="24"/>
        </w:rPr>
        <w:t xml:space="preserve"> – </w:t>
      </w:r>
      <w:r w:rsidRPr="00D72606">
        <w:rPr>
          <w:rFonts w:ascii="Times New Roman" w:hAnsi="Times New Roman" w:cs="Times New Roman"/>
          <w:szCs w:val="24"/>
        </w:rPr>
        <w:t>Precast Structural Concrete</w:t>
      </w:r>
    </w:p>
    <w:p w14:paraId="03C750DB"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05</w:t>
      </w:r>
      <w:r w:rsidR="005C71A9" w:rsidRPr="00D72606">
        <w:rPr>
          <w:rFonts w:ascii="Times New Roman" w:hAnsi="Times New Roman" w:cs="Times New Roman"/>
          <w:szCs w:val="24"/>
        </w:rPr>
        <w:t xml:space="preserve"> </w:t>
      </w:r>
      <w:r w:rsidRPr="00D72606">
        <w:rPr>
          <w:rFonts w:ascii="Times New Roman" w:hAnsi="Times New Roman" w:cs="Times New Roman"/>
          <w:szCs w:val="24"/>
        </w:rPr>
        <w:t>12</w:t>
      </w:r>
      <w:r w:rsidR="005C71A9" w:rsidRPr="00D72606">
        <w:rPr>
          <w:rFonts w:ascii="Times New Roman" w:hAnsi="Times New Roman" w:cs="Times New Roman"/>
          <w:szCs w:val="24"/>
        </w:rPr>
        <w:t xml:space="preserve"> </w:t>
      </w:r>
      <w:r w:rsidRPr="00D72606">
        <w:rPr>
          <w:rFonts w:ascii="Times New Roman" w:hAnsi="Times New Roman" w:cs="Times New Roman"/>
          <w:szCs w:val="24"/>
        </w:rPr>
        <w:t>00</w:t>
      </w:r>
      <w:r w:rsidR="005C71A9" w:rsidRPr="00D72606">
        <w:rPr>
          <w:rFonts w:ascii="Times New Roman" w:hAnsi="Times New Roman" w:cs="Times New Roman"/>
          <w:szCs w:val="24"/>
        </w:rPr>
        <w:t xml:space="preserve"> –</w:t>
      </w:r>
      <w:r w:rsidRPr="00D72606">
        <w:rPr>
          <w:rFonts w:ascii="Times New Roman" w:hAnsi="Times New Roman" w:cs="Times New Roman"/>
          <w:szCs w:val="24"/>
        </w:rPr>
        <w:t xml:space="preserve"> Structural Steel Framing</w:t>
      </w:r>
    </w:p>
    <w:p w14:paraId="107583CE"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05</w:t>
      </w:r>
      <w:r w:rsidR="005C71A9" w:rsidRPr="00D72606">
        <w:rPr>
          <w:rFonts w:ascii="Times New Roman" w:hAnsi="Times New Roman" w:cs="Times New Roman"/>
          <w:szCs w:val="24"/>
        </w:rPr>
        <w:t xml:space="preserve"> </w:t>
      </w:r>
      <w:r w:rsidRPr="00D72606">
        <w:rPr>
          <w:rFonts w:ascii="Times New Roman" w:hAnsi="Times New Roman" w:cs="Times New Roman"/>
          <w:szCs w:val="24"/>
        </w:rPr>
        <w:t>40</w:t>
      </w:r>
      <w:r w:rsidR="005C71A9" w:rsidRPr="00D72606">
        <w:rPr>
          <w:rFonts w:ascii="Times New Roman" w:hAnsi="Times New Roman" w:cs="Times New Roman"/>
          <w:szCs w:val="24"/>
        </w:rPr>
        <w:t xml:space="preserve"> </w:t>
      </w:r>
      <w:r w:rsidRPr="00D72606">
        <w:rPr>
          <w:rFonts w:ascii="Times New Roman" w:hAnsi="Times New Roman" w:cs="Times New Roman"/>
          <w:szCs w:val="24"/>
        </w:rPr>
        <w:t>00</w:t>
      </w:r>
      <w:r w:rsidR="005C71A9" w:rsidRPr="00D72606">
        <w:rPr>
          <w:rFonts w:ascii="Times New Roman" w:hAnsi="Times New Roman" w:cs="Times New Roman"/>
          <w:szCs w:val="24"/>
        </w:rPr>
        <w:t xml:space="preserve"> – </w:t>
      </w:r>
      <w:r w:rsidRPr="00D72606">
        <w:rPr>
          <w:rFonts w:ascii="Times New Roman" w:hAnsi="Times New Roman" w:cs="Times New Roman"/>
          <w:szCs w:val="24"/>
        </w:rPr>
        <w:t>Cold-Formed Metal Framing</w:t>
      </w:r>
    </w:p>
    <w:p w14:paraId="074E29B1"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06</w:t>
      </w:r>
      <w:r w:rsidR="005C71A9" w:rsidRPr="00D72606">
        <w:rPr>
          <w:rFonts w:ascii="Times New Roman" w:hAnsi="Times New Roman" w:cs="Times New Roman"/>
          <w:szCs w:val="24"/>
        </w:rPr>
        <w:t xml:space="preserve"> </w:t>
      </w:r>
      <w:r w:rsidRPr="00D72606">
        <w:rPr>
          <w:rFonts w:ascii="Times New Roman" w:hAnsi="Times New Roman" w:cs="Times New Roman"/>
          <w:szCs w:val="24"/>
        </w:rPr>
        <w:t>10</w:t>
      </w:r>
      <w:r w:rsidR="005C71A9" w:rsidRPr="00D72606">
        <w:rPr>
          <w:rFonts w:ascii="Times New Roman" w:hAnsi="Times New Roman" w:cs="Times New Roman"/>
          <w:szCs w:val="24"/>
        </w:rPr>
        <w:t xml:space="preserve"> </w:t>
      </w:r>
      <w:r w:rsidRPr="00D72606">
        <w:rPr>
          <w:rFonts w:ascii="Times New Roman" w:hAnsi="Times New Roman" w:cs="Times New Roman"/>
          <w:szCs w:val="24"/>
        </w:rPr>
        <w:t>0</w:t>
      </w:r>
      <w:r w:rsidR="005C71A9" w:rsidRPr="00D72606">
        <w:rPr>
          <w:rFonts w:ascii="Times New Roman" w:hAnsi="Times New Roman" w:cs="Times New Roman"/>
          <w:szCs w:val="24"/>
        </w:rPr>
        <w:t xml:space="preserve">0 – </w:t>
      </w:r>
      <w:r w:rsidRPr="00D72606">
        <w:rPr>
          <w:rFonts w:ascii="Times New Roman" w:hAnsi="Times New Roman" w:cs="Times New Roman"/>
          <w:szCs w:val="24"/>
        </w:rPr>
        <w:t>Rough Carpentry</w:t>
      </w:r>
    </w:p>
    <w:p w14:paraId="5CA21316"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06</w:t>
      </w:r>
      <w:r w:rsidR="005C71A9" w:rsidRPr="00D72606">
        <w:rPr>
          <w:rFonts w:ascii="Times New Roman" w:hAnsi="Times New Roman" w:cs="Times New Roman"/>
          <w:szCs w:val="24"/>
        </w:rPr>
        <w:t xml:space="preserve"> </w:t>
      </w:r>
      <w:r w:rsidRPr="00D72606">
        <w:rPr>
          <w:rFonts w:ascii="Times New Roman" w:hAnsi="Times New Roman" w:cs="Times New Roman"/>
          <w:szCs w:val="24"/>
        </w:rPr>
        <w:t>10</w:t>
      </w:r>
      <w:r w:rsidR="005C71A9" w:rsidRPr="00D72606">
        <w:rPr>
          <w:rFonts w:ascii="Times New Roman" w:hAnsi="Times New Roman" w:cs="Times New Roman"/>
          <w:szCs w:val="24"/>
        </w:rPr>
        <w:t xml:space="preserve"> </w:t>
      </w:r>
      <w:r w:rsidRPr="00D72606">
        <w:rPr>
          <w:rFonts w:ascii="Times New Roman" w:hAnsi="Times New Roman" w:cs="Times New Roman"/>
          <w:szCs w:val="24"/>
        </w:rPr>
        <w:t>53</w:t>
      </w:r>
      <w:r w:rsidR="005C71A9" w:rsidRPr="00D72606">
        <w:rPr>
          <w:rFonts w:ascii="Times New Roman" w:hAnsi="Times New Roman" w:cs="Times New Roman"/>
          <w:szCs w:val="24"/>
        </w:rPr>
        <w:t xml:space="preserve"> – </w:t>
      </w:r>
      <w:r w:rsidRPr="00D72606">
        <w:rPr>
          <w:rFonts w:ascii="Times New Roman" w:hAnsi="Times New Roman" w:cs="Times New Roman"/>
          <w:szCs w:val="24"/>
        </w:rPr>
        <w:t>Miscellaneous Rough Carpentry</w:t>
      </w:r>
    </w:p>
    <w:p w14:paraId="50C31E24"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06</w:t>
      </w:r>
      <w:r w:rsidR="005C71A9" w:rsidRPr="00D72606">
        <w:rPr>
          <w:rFonts w:ascii="Times New Roman" w:hAnsi="Times New Roman" w:cs="Times New Roman"/>
          <w:szCs w:val="24"/>
        </w:rPr>
        <w:t xml:space="preserve"> </w:t>
      </w:r>
      <w:r w:rsidRPr="00D72606">
        <w:rPr>
          <w:rFonts w:ascii="Times New Roman" w:hAnsi="Times New Roman" w:cs="Times New Roman"/>
          <w:szCs w:val="24"/>
        </w:rPr>
        <w:t>10</w:t>
      </w:r>
      <w:r w:rsidR="005C71A9" w:rsidRPr="00D72606">
        <w:rPr>
          <w:rFonts w:ascii="Times New Roman" w:hAnsi="Times New Roman" w:cs="Times New Roman"/>
          <w:szCs w:val="24"/>
        </w:rPr>
        <w:t xml:space="preserve"> </w:t>
      </w:r>
      <w:r w:rsidRPr="00D72606">
        <w:rPr>
          <w:rFonts w:ascii="Times New Roman" w:hAnsi="Times New Roman" w:cs="Times New Roman"/>
          <w:szCs w:val="24"/>
        </w:rPr>
        <w:t>63</w:t>
      </w:r>
      <w:r w:rsidR="005C71A9" w:rsidRPr="00D72606">
        <w:rPr>
          <w:rFonts w:ascii="Times New Roman" w:hAnsi="Times New Roman" w:cs="Times New Roman"/>
          <w:szCs w:val="24"/>
        </w:rPr>
        <w:t xml:space="preserve"> – </w:t>
      </w:r>
      <w:r w:rsidRPr="00D72606">
        <w:rPr>
          <w:rFonts w:ascii="Times New Roman" w:hAnsi="Times New Roman" w:cs="Times New Roman"/>
          <w:szCs w:val="24"/>
        </w:rPr>
        <w:t>Exterior Rough Carpentry</w:t>
      </w:r>
    </w:p>
    <w:p w14:paraId="68681B2D"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06</w:t>
      </w:r>
      <w:r w:rsidR="005C71A9" w:rsidRPr="00D72606">
        <w:rPr>
          <w:rFonts w:ascii="Times New Roman" w:hAnsi="Times New Roman" w:cs="Times New Roman"/>
          <w:szCs w:val="24"/>
        </w:rPr>
        <w:t xml:space="preserve"> </w:t>
      </w:r>
      <w:r w:rsidRPr="00D72606">
        <w:rPr>
          <w:rFonts w:ascii="Times New Roman" w:hAnsi="Times New Roman" w:cs="Times New Roman"/>
          <w:szCs w:val="24"/>
        </w:rPr>
        <w:t>16</w:t>
      </w:r>
      <w:r w:rsidR="005C71A9" w:rsidRPr="00D72606">
        <w:rPr>
          <w:rFonts w:ascii="Times New Roman" w:hAnsi="Times New Roman" w:cs="Times New Roman"/>
          <w:szCs w:val="24"/>
        </w:rPr>
        <w:t xml:space="preserve"> </w:t>
      </w:r>
      <w:r w:rsidRPr="00D72606">
        <w:rPr>
          <w:rFonts w:ascii="Times New Roman" w:hAnsi="Times New Roman" w:cs="Times New Roman"/>
          <w:szCs w:val="24"/>
        </w:rPr>
        <w:t>00</w:t>
      </w:r>
      <w:r w:rsidR="005C71A9" w:rsidRPr="00D72606">
        <w:rPr>
          <w:rFonts w:ascii="Times New Roman" w:hAnsi="Times New Roman" w:cs="Times New Roman"/>
          <w:szCs w:val="24"/>
        </w:rPr>
        <w:t xml:space="preserve"> – </w:t>
      </w:r>
      <w:r w:rsidRPr="00D72606">
        <w:rPr>
          <w:rFonts w:ascii="Times New Roman" w:hAnsi="Times New Roman" w:cs="Times New Roman"/>
          <w:szCs w:val="24"/>
        </w:rPr>
        <w:t>Sheathing</w:t>
      </w:r>
    </w:p>
    <w:p w14:paraId="40BDF1EB" w14:textId="77777777" w:rsidR="00705720" w:rsidRPr="00D72606" w:rsidRDefault="00705720" w:rsidP="00705720">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06 17 53 – Shop-Fabricated Wood Trusses</w:t>
      </w:r>
    </w:p>
    <w:p w14:paraId="7CE76DDA" w14:textId="77777777" w:rsidR="00F10DD5" w:rsidRPr="00D72606" w:rsidRDefault="00F10DD5"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06</w:t>
      </w:r>
      <w:r w:rsidR="005C71A9" w:rsidRPr="00D72606">
        <w:rPr>
          <w:rFonts w:ascii="Times New Roman" w:hAnsi="Times New Roman" w:cs="Times New Roman"/>
          <w:szCs w:val="24"/>
        </w:rPr>
        <w:t xml:space="preserve"> </w:t>
      </w:r>
      <w:r w:rsidRPr="00D72606">
        <w:rPr>
          <w:rFonts w:ascii="Times New Roman" w:hAnsi="Times New Roman" w:cs="Times New Roman"/>
          <w:szCs w:val="24"/>
        </w:rPr>
        <w:t>18</w:t>
      </w:r>
      <w:r w:rsidR="005C71A9" w:rsidRPr="00D72606">
        <w:rPr>
          <w:rFonts w:ascii="Times New Roman" w:hAnsi="Times New Roman" w:cs="Times New Roman"/>
          <w:szCs w:val="24"/>
        </w:rPr>
        <w:t xml:space="preserve"> </w:t>
      </w:r>
      <w:r w:rsidRPr="00D72606">
        <w:rPr>
          <w:rFonts w:ascii="Times New Roman" w:hAnsi="Times New Roman" w:cs="Times New Roman"/>
          <w:szCs w:val="24"/>
        </w:rPr>
        <w:t>00</w:t>
      </w:r>
      <w:r w:rsidR="005C71A9" w:rsidRPr="00D72606">
        <w:rPr>
          <w:rFonts w:ascii="Times New Roman" w:hAnsi="Times New Roman" w:cs="Times New Roman"/>
          <w:szCs w:val="24"/>
        </w:rPr>
        <w:t xml:space="preserve"> – </w:t>
      </w:r>
      <w:r w:rsidRPr="00D72606">
        <w:rPr>
          <w:rFonts w:ascii="Times New Roman" w:hAnsi="Times New Roman" w:cs="Times New Roman"/>
          <w:szCs w:val="24"/>
        </w:rPr>
        <w:t>Glued-Laminated Construction</w:t>
      </w:r>
    </w:p>
    <w:p w14:paraId="79F9E8B2" w14:textId="77777777" w:rsidR="00705720" w:rsidRPr="00705720" w:rsidRDefault="00705720" w:rsidP="00705720">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705720">
        <w:rPr>
          <w:rFonts w:ascii="Times New Roman" w:hAnsi="Times New Roman" w:cs="Times New Roman"/>
          <w:szCs w:val="24"/>
        </w:rPr>
        <w:t>Section 06 64 00 – Plastic Paneling</w:t>
      </w:r>
    </w:p>
    <w:p w14:paraId="0360DFBE" w14:textId="49F7E0C1" w:rsidR="00705720" w:rsidRPr="00705720" w:rsidRDefault="00705720" w:rsidP="00705720">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705720">
        <w:rPr>
          <w:rFonts w:ascii="Times New Roman" w:hAnsi="Times New Roman" w:cs="Times New Roman"/>
          <w:szCs w:val="24"/>
        </w:rPr>
        <w:t>Section 07 21 00 – Thermal Insulation</w:t>
      </w:r>
    </w:p>
    <w:p w14:paraId="556E4299"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27 00 – Air Barriers</w:t>
      </w:r>
    </w:p>
    <w:p w14:paraId="01FDD1E9"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31 13 – Asphalt Shingles</w:t>
      </w:r>
    </w:p>
    <w:p w14:paraId="016A8175"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41 13 – Metal Roof Panels</w:t>
      </w:r>
    </w:p>
    <w:p w14:paraId="6DF5269E"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42 13 – Metal Wall Panels</w:t>
      </w:r>
    </w:p>
    <w:p w14:paraId="70D76650"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61 00 – Sheet Metal Roofing</w:t>
      </w:r>
    </w:p>
    <w:p w14:paraId="127CFFE1"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62 00 – Sheet Metal Flashing and Trim</w:t>
      </w:r>
    </w:p>
    <w:p w14:paraId="6071151B"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71 00 – Roof Specialties</w:t>
      </w:r>
    </w:p>
    <w:p w14:paraId="6D4399C0"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72 00 – Roof Accessories</w:t>
      </w:r>
    </w:p>
    <w:p w14:paraId="556E5EFF"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92 00 – Joint Sealants</w:t>
      </w:r>
    </w:p>
    <w:p w14:paraId="063F4D68" w14:textId="77777777" w:rsidR="003B7683" w:rsidRPr="00D72606" w:rsidRDefault="003B7683"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07 95 00 – Expansion Control</w:t>
      </w:r>
    </w:p>
    <w:p w14:paraId="4589506B"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 xml:space="preserve">Section 08 11 13 through 08 36 13 – Doors </w:t>
      </w:r>
    </w:p>
    <w:p w14:paraId="3FDEF735"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 xml:space="preserve">Section 08 50 00 through 08 53 13 – Windows </w:t>
      </w:r>
    </w:p>
    <w:p w14:paraId="67BE7A07"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08 62 00 and 08 71 00 – Skylights</w:t>
      </w:r>
    </w:p>
    <w:p w14:paraId="115C4D37"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08 7</w:t>
      </w:r>
      <w:r w:rsidR="00536EE3" w:rsidRPr="00D72606">
        <w:rPr>
          <w:rFonts w:ascii="Times New Roman" w:hAnsi="Times New Roman" w:cs="Times New Roman"/>
          <w:szCs w:val="24"/>
        </w:rPr>
        <w:t>0</w:t>
      </w:r>
      <w:r w:rsidRPr="00D72606">
        <w:rPr>
          <w:rFonts w:ascii="Times New Roman" w:hAnsi="Times New Roman" w:cs="Times New Roman"/>
          <w:szCs w:val="24"/>
        </w:rPr>
        <w:t xml:space="preserve"> 00 – Hardware </w:t>
      </w:r>
    </w:p>
    <w:p w14:paraId="1D0AF553"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08 80 00 – Glazing</w:t>
      </w:r>
    </w:p>
    <w:p w14:paraId="4872296C"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08 90 00 – Louvers and Vents</w:t>
      </w:r>
    </w:p>
    <w:p w14:paraId="5EABFDE2"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09 91 00 – Painting</w:t>
      </w:r>
    </w:p>
    <w:p w14:paraId="0737A54A" w14:textId="39E9818D"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22 14 23 – Storm</w:t>
      </w:r>
      <w:r w:rsidR="004F6ED2" w:rsidRPr="00D72606">
        <w:rPr>
          <w:rFonts w:ascii="Times New Roman" w:hAnsi="Times New Roman" w:cs="Times New Roman"/>
          <w:szCs w:val="24"/>
        </w:rPr>
        <w:t xml:space="preserve"> </w:t>
      </w:r>
      <w:r w:rsidRPr="00D72606">
        <w:rPr>
          <w:rFonts w:ascii="Times New Roman" w:hAnsi="Times New Roman" w:cs="Times New Roman"/>
          <w:szCs w:val="24"/>
        </w:rPr>
        <w:t>water Drainage Piping Specialties</w:t>
      </w:r>
    </w:p>
    <w:p w14:paraId="7CCCC7B8" w14:textId="77777777" w:rsidR="005C71A9"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t>Section 31 10 00 – Site Clearing</w:t>
      </w:r>
    </w:p>
    <w:p w14:paraId="5716D4C1" w14:textId="77777777" w:rsidR="00536EE3" w:rsidRPr="00D72606" w:rsidRDefault="00536EE3" w:rsidP="00C118C3">
      <w:pPr>
        <w:pStyle w:val="ListParagraph"/>
        <w:numPr>
          <w:ilvl w:val="0"/>
          <w:numId w:val="10"/>
        </w:numPr>
        <w:autoSpaceDE w:val="0"/>
        <w:autoSpaceDN w:val="0"/>
        <w:adjustRightInd w:val="0"/>
        <w:spacing w:line="259" w:lineRule="auto"/>
        <w:ind w:left="1440"/>
        <w:contextualSpacing w:val="0"/>
        <w:rPr>
          <w:rFonts w:ascii="Times New Roman" w:hAnsi="Times New Roman" w:cs="Times New Roman"/>
          <w:szCs w:val="24"/>
        </w:rPr>
      </w:pPr>
      <w:r w:rsidRPr="00D72606">
        <w:rPr>
          <w:rFonts w:ascii="Times New Roman" w:hAnsi="Times New Roman" w:cs="Times New Roman"/>
          <w:szCs w:val="24"/>
        </w:rPr>
        <w:t>Section 31 20 00 – Earth Moving</w:t>
      </w:r>
    </w:p>
    <w:p w14:paraId="21ECD425" w14:textId="77777777" w:rsidR="00536EE3" w:rsidRPr="00D72606" w:rsidRDefault="005C71A9" w:rsidP="00C118C3">
      <w:pPr>
        <w:pStyle w:val="ListParagraph"/>
        <w:numPr>
          <w:ilvl w:val="0"/>
          <w:numId w:val="10"/>
        </w:numPr>
        <w:autoSpaceDE w:val="0"/>
        <w:autoSpaceDN w:val="0"/>
        <w:adjustRightInd w:val="0"/>
        <w:spacing w:after="120" w:line="259" w:lineRule="auto"/>
        <w:ind w:left="1440"/>
        <w:rPr>
          <w:rFonts w:ascii="Times New Roman" w:hAnsi="Times New Roman" w:cs="Times New Roman"/>
          <w:szCs w:val="24"/>
        </w:rPr>
      </w:pPr>
      <w:r w:rsidRPr="00D72606">
        <w:rPr>
          <w:rFonts w:ascii="Times New Roman" w:hAnsi="Times New Roman" w:cs="Times New Roman"/>
          <w:szCs w:val="24"/>
        </w:rPr>
        <w:lastRenderedPageBreak/>
        <w:t>Section 33</w:t>
      </w:r>
      <w:r w:rsidR="00536EE3" w:rsidRPr="00D72606">
        <w:rPr>
          <w:rFonts w:ascii="Times New Roman" w:hAnsi="Times New Roman" w:cs="Times New Roman"/>
          <w:szCs w:val="24"/>
        </w:rPr>
        <w:t xml:space="preserve"> </w:t>
      </w:r>
      <w:r w:rsidRPr="00D72606">
        <w:rPr>
          <w:rFonts w:ascii="Times New Roman" w:hAnsi="Times New Roman" w:cs="Times New Roman"/>
          <w:szCs w:val="24"/>
        </w:rPr>
        <w:t>41</w:t>
      </w:r>
      <w:r w:rsidR="00536EE3" w:rsidRPr="00D72606">
        <w:rPr>
          <w:rFonts w:ascii="Times New Roman" w:hAnsi="Times New Roman" w:cs="Times New Roman"/>
          <w:szCs w:val="24"/>
        </w:rPr>
        <w:t xml:space="preserve"> </w:t>
      </w:r>
      <w:r w:rsidRPr="00D72606">
        <w:rPr>
          <w:rFonts w:ascii="Times New Roman" w:hAnsi="Times New Roman" w:cs="Times New Roman"/>
          <w:szCs w:val="24"/>
        </w:rPr>
        <w:t>00</w:t>
      </w:r>
      <w:r w:rsidR="00536EE3" w:rsidRPr="00D72606">
        <w:rPr>
          <w:rFonts w:ascii="Times New Roman" w:hAnsi="Times New Roman" w:cs="Times New Roman"/>
          <w:szCs w:val="24"/>
        </w:rPr>
        <w:t xml:space="preserve"> – </w:t>
      </w:r>
      <w:r w:rsidRPr="00D72606">
        <w:rPr>
          <w:rFonts w:ascii="Times New Roman" w:hAnsi="Times New Roman" w:cs="Times New Roman"/>
          <w:szCs w:val="24"/>
        </w:rPr>
        <w:t>Storm Utility Drainage Piping</w:t>
      </w:r>
    </w:p>
    <w:p w14:paraId="580DA72C" w14:textId="77777777" w:rsidR="005C71A9" w:rsidRPr="00D72606" w:rsidRDefault="005C71A9" w:rsidP="002C4865">
      <w:pPr>
        <w:pStyle w:val="ListParagraph"/>
        <w:numPr>
          <w:ilvl w:val="1"/>
          <w:numId w:val="7"/>
        </w:numPr>
        <w:autoSpaceDE w:val="0"/>
        <w:autoSpaceDN w:val="0"/>
        <w:adjustRightInd w:val="0"/>
        <w:spacing w:after="120" w:line="259" w:lineRule="auto"/>
        <w:contextualSpacing w:val="0"/>
        <w:rPr>
          <w:rFonts w:ascii="Times New Roman" w:hAnsi="Times New Roman" w:cs="Times New Roman"/>
          <w:b/>
          <w:szCs w:val="24"/>
        </w:rPr>
      </w:pPr>
      <w:r w:rsidRPr="00D72606">
        <w:rPr>
          <w:rFonts w:ascii="Times New Roman" w:hAnsi="Times New Roman" w:cs="Times New Roman"/>
          <w:b/>
          <w:szCs w:val="24"/>
        </w:rPr>
        <w:t>REFERENCES</w:t>
      </w:r>
    </w:p>
    <w:p w14:paraId="1ED31615" w14:textId="77777777" w:rsidR="000B0ABB" w:rsidRPr="00D72606" w:rsidRDefault="002A5BE9" w:rsidP="009F3E84">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D72606">
        <w:rPr>
          <w:rFonts w:ascii="Times New Roman" w:hAnsi="Times New Roman" w:cs="Times New Roman"/>
          <w:szCs w:val="24"/>
        </w:rPr>
        <w:t>General: Standards and guides listed by</w:t>
      </w:r>
      <w:r w:rsidR="005C71A9" w:rsidRPr="00D72606">
        <w:rPr>
          <w:rFonts w:ascii="Times New Roman" w:hAnsi="Times New Roman" w:cs="Times New Roman"/>
          <w:szCs w:val="24"/>
        </w:rPr>
        <w:t xml:space="preserve"> reference are included within the text of this Specification. [Edit the following as required for project conditions.] </w:t>
      </w:r>
    </w:p>
    <w:p w14:paraId="2302E7F7" w14:textId="4A326CEA" w:rsidR="005C71A9" w:rsidRPr="00D72606" w:rsidRDefault="005C71A9" w:rsidP="004641E6">
      <w:pPr>
        <w:pStyle w:val="ListParagraph"/>
        <w:autoSpaceDE w:val="0"/>
        <w:autoSpaceDN w:val="0"/>
        <w:adjustRightInd w:val="0"/>
        <w:spacing w:after="120" w:line="259" w:lineRule="auto"/>
        <w:ind w:left="1080"/>
        <w:contextualSpacing w:val="0"/>
        <w:rPr>
          <w:rFonts w:ascii="Times New Roman" w:hAnsi="Times New Roman" w:cs="Times New Roman"/>
          <w:szCs w:val="24"/>
        </w:rPr>
      </w:pPr>
      <w:r w:rsidRPr="00D72606">
        <w:rPr>
          <w:rFonts w:ascii="Times New Roman" w:hAnsi="Times New Roman" w:cs="Times New Roman"/>
          <w:szCs w:val="24"/>
        </w:rPr>
        <w:t xml:space="preserve">Use the latest edition of the specification adopted/referenced by the township, county, </w:t>
      </w:r>
      <w:r w:rsidR="00850FA4" w:rsidRPr="00D72606">
        <w:rPr>
          <w:rFonts w:ascii="Times New Roman" w:hAnsi="Times New Roman" w:cs="Times New Roman"/>
          <w:szCs w:val="24"/>
        </w:rPr>
        <w:t>municipality,</w:t>
      </w:r>
      <w:r w:rsidRPr="00D72606">
        <w:rPr>
          <w:rFonts w:ascii="Times New Roman" w:hAnsi="Times New Roman" w:cs="Times New Roman"/>
          <w:szCs w:val="24"/>
        </w:rPr>
        <w:t xml:space="preserve"> or state in which building is located.</w:t>
      </w:r>
    </w:p>
    <w:p w14:paraId="4189BB62" w14:textId="77777777" w:rsidR="00F205DC" w:rsidRPr="009F3E84" w:rsidRDefault="00F205DC"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ACI 318 – Building Code Requirements for Structural Concrete</w:t>
      </w:r>
    </w:p>
    <w:p w14:paraId="5BE67179" w14:textId="72589D98" w:rsidR="002A5BE9" w:rsidRPr="009F3E84" w:rsidRDefault="002A5BE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ASCE 7 – Minimum Loads for Buildings and Other Structures</w:t>
      </w:r>
    </w:p>
    <w:p w14:paraId="329C04C0" w14:textId="2A6184F3" w:rsidR="002A5BE9" w:rsidRPr="009F3E84" w:rsidRDefault="002A5BE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 xml:space="preserve">ANSI/TPI 1 – National Design Standard for Metal Plate Connected </w:t>
      </w:r>
      <w:r w:rsidR="00850FA4" w:rsidRPr="009F3E84">
        <w:rPr>
          <w:rFonts w:ascii="Times New Roman" w:hAnsi="Times New Roman" w:cs="Times New Roman"/>
          <w:szCs w:val="24"/>
        </w:rPr>
        <w:t>Wood Truss</w:t>
      </w:r>
      <w:r w:rsidRPr="009F3E84">
        <w:rPr>
          <w:rFonts w:ascii="Times New Roman" w:hAnsi="Times New Roman" w:cs="Times New Roman"/>
          <w:szCs w:val="24"/>
        </w:rPr>
        <w:t xml:space="preserve"> Construction</w:t>
      </w:r>
    </w:p>
    <w:p w14:paraId="0E2FBAF4" w14:textId="77777777" w:rsidR="002A5BE9" w:rsidRPr="009F3E84" w:rsidRDefault="002A5BE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APA PDS 04 – Panel Design Specification</w:t>
      </w:r>
    </w:p>
    <w:p w14:paraId="5823DCA2" w14:textId="77777777" w:rsidR="002A5BE9" w:rsidRPr="009F3E84" w:rsidRDefault="002A5BE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ASAE EP 484 – Diaphragm Design of Metal-Clad, Post-Frame Rectangular Buildings. ASABE Standards. St. Joseph, MI.</w:t>
      </w:r>
    </w:p>
    <w:p w14:paraId="72D42351" w14:textId="77777777" w:rsidR="002A5BE9" w:rsidRPr="009F3E84" w:rsidRDefault="002A5BE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ASAE EP 486 – Post and Pole Foundation Design: Shallow Post Foundation Design. ASABE Standards. St. Joseph, MI.</w:t>
      </w:r>
    </w:p>
    <w:p w14:paraId="4F5BCCEA" w14:textId="77777777" w:rsidR="002A5BE9" w:rsidRPr="009F3E84" w:rsidRDefault="002A5BE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ASAE EP 559 – Design Requirements and Bending Properties for Mechanically Laminated Columns. ASABE Standards. St. Joseph, MI.</w:t>
      </w:r>
    </w:p>
    <w:p w14:paraId="0FD11BD4" w14:textId="77777777" w:rsidR="002A5BE9" w:rsidRPr="009F3E84" w:rsidRDefault="002A5BE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ASCE 32 – Design and Construction of Frost Protected Shallow Foundations.</w:t>
      </w:r>
    </w:p>
    <w:p w14:paraId="6425604A" w14:textId="77777777" w:rsidR="00F205DC" w:rsidRPr="00D72606" w:rsidRDefault="00F205DC" w:rsidP="009F3E84">
      <w:pPr>
        <w:pStyle w:val="ListParagraph"/>
        <w:numPr>
          <w:ilvl w:val="0"/>
          <w:numId w:val="11"/>
        </w:numPr>
        <w:autoSpaceDE w:val="0"/>
        <w:autoSpaceDN w:val="0"/>
        <w:adjustRightInd w:val="0"/>
        <w:spacing w:after="120" w:line="259" w:lineRule="auto"/>
        <w:ind w:left="1080"/>
        <w:rPr>
          <w:rFonts w:ascii="Times New Roman" w:hAnsi="Times New Roman" w:cs="Times New Roman"/>
          <w:szCs w:val="24"/>
        </w:rPr>
      </w:pPr>
      <w:r w:rsidRPr="00D72606">
        <w:rPr>
          <w:rFonts w:ascii="Times New Roman" w:hAnsi="Times New Roman" w:cs="Times New Roman"/>
          <w:szCs w:val="24"/>
        </w:rPr>
        <w:t>ASTM International (ASTM):</w:t>
      </w:r>
    </w:p>
    <w:p w14:paraId="08EBF3A4" w14:textId="77777777" w:rsidR="00F205DC" w:rsidRPr="009F3E84" w:rsidRDefault="00F205DC"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A153 – Standard Specification for Zinc Coating (Hot-Dip) on Iron and Steel Hardware</w:t>
      </w:r>
    </w:p>
    <w:p w14:paraId="5EEE9E9D" w14:textId="77777777" w:rsidR="00F205DC" w:rsidRDefault="00F205DC"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A653 – Standard Specification for Steel Sheet, Zinc-Coated (Galvanized) or Zinc-Iron Alloy-Coated (Galvannealed) by the Hot-Dip Process</w:t>
      </w:r>
    </w:p>
    <w:p w14:paraId="42088F75" w14:textId="15DAB39D" w:rsidR="00895438" w:rsidRPr="00895438" w:rsidRDefault="00895438" w:rsidP="00895438">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A</w:t>
      </w:r>
      <w:r>
        <w:rPr>
          <w:rFonts w:ascii="Times New Roman" w:hAnsi="Times New Roman" w:cs="Times New Roman"/>
          <w:szCs w:val="24"/>
        </w:rPr>
        <w:t>792</w:t>
      </w:r>
      <w:r w:rsidRPr="009F3E84">
        <w:rPr>
          <w:rFonts w:ascii="Times New Roman" w:hAnsi="Times New Roman" w:cs="Times New Roman"/>
          <w:szCs w:val="24"/>
        </w:rPr>
        <w:t xml:space="preserve"> – Standard Specification for Steel Sheet</w:t>
      </w:r>
      <w:r>
        <w:rPr>
          <w:rFonts w:ascii="Times New Roman" w:hAnsi="Times New Roman" w:cs="Times New Roman"/>
          <w:szCs w:val="24"/>
        </w:rPr>
        <w:t>, 55% Aluminum-Zinc Alloy-Coated</w:t>
      </w:r>
      <w:r w:rsidRPr="009F3E84">
        <w:rPr>
          <w:rFonts w:ascii="Times New Roman" w:hAnsi="Times New Roman" w:cs="Times New Roman"/>
          <w:szCs w:val="24"/>
        </w:rPr>
        <w:t xml:space="preserve"> by the Hot-Dip Process</w:t>
      </w:r>
    </w:p>
    <w:p w14:paraId="0347C42E" w14:textId="77777777" w:rsidR="00F205DC" w:rsidRPr="009F3E84" w:rsidRDefault="000B0ABB"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 xml:space="preserve">ASTM C39/C39M – Compressive Strength of Cylindrical Concrete Specimens </w:t>
      </w:r>
    </w:p>
    <w:p w14:paraId="733DD5B3" w14:textId="77777777" w:rsidR="00F205DC" w:rsidRPr="009F3E84" w:rsidRDefault="00F205DC"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C665 – Standard Specification for Mineral-Fiber Blanket Thermal Insulation for Light Frame Construction and Manufactured Housing</w:t>
      </w:r>
    </w:p>
    <w:p w14:paraId="263C2EB0" w14:textId="77777777" w:rsidR="00F205DC" w:rsidRPr="009F3E84" w:rsidRDefault="00F205DC"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C991 – Standard Specification for Flexible Glass Fiber Insulation for Metal Buildings</w:t>
      </w:r>
    </w:p>
    <w:p w14:paraId="6DD7EDAD" w14:textId="77777777" w:rsidR="00F205DC" w:rsidRPr="009F3E84" w:rsidRDefault="00F205DC"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D3841 – Standard Specification for Glass-Fiber-Reinforced Polyester Plastic Panels</w:t>
      </w:r>
    </w:p>
    <w:p w14:paraId="0FC5FA97" w14:textId="48AA78F9" w:rsidR="00F205DC" w:rsidRPr="009F3E84" w:rsidRDefault="00F205DC"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E84 – Standard Test Method for Surface Burning Characteristics of Building Materials</w:t>
      </w:r>
    </w:p>
    <w:p w14:paraId="4EEFBE06" w14:textId="1638A157" w:rsidR="00797614" w:rsidRDefault="00797614" w:rsidP="009F3E84">
      <w:pPr>
        <w:pStyle w:val="ListParagraph"/>
        <w:numPr>
          <w:ilvl w:val="1"/>
          <w:numId w:val="1"/>
        </w:numPr>
        <w:autoSpaceDE w:val="0"/>
        <w:autoSpaceDN w:val="0"/>
        <w:adjustRightInd w:val="0"/>
        <w:spacing w:after="120" w:line="259" w:lineRule="auto"/>
        <w:rPr>
          <w:rFonts w:ascii="Times New Roman" w:hAnsi="Times New Roman" w:cs="Times New Roman"/>
          <w:szCs w:val="24"/>
        </w:rPr>
      </w:pPr>
      <w:r w:rsidRPr="009F3E84">
        <w:rPr>
          <w:rFonts w:ascii="Times New Roman" w:hAnsi="Times New Roman" w:cs="Times New Roman"/>
          <w:szCs w:val="24"/>
        </w:rPr>
        <w:t>ASTM E96 – Standard Test Methods for Water Vapor Transmission of Materials</w:t>
      </w:r>
    </w:p>
    <w:p w14:paraId="15923A4F" w14:textId="3838CACA" w:rsidR="00850FA4" w:rsidRDefault="00850FA4" w:rsidP="004641E6">
      <w:pPr>
        <w:pStyle w:val="ListParagraph"/>
        <w:numPr>
          <w:ilvl w:val="1"/>
          <w:numId w:val="1"/>
        </w:numPr>
        <w:autoSpaceDE w:val="0"/>
        <w:autoSpaceDN w:val="0"/>
        <w:adjustRightInd w:val="0"/>
        <w:spacing w:after="120" w:line="259" w:lineRule="auto"/>
        <w:contextualSpacing w:val="0"/>
        <w:rPr>
          <w:rFonts w:ascii="Times New Roman" w:hAnsi="Times New Roman" w:cs="Times New Roman"/>
          <w:szCs w:val="24"/>
        </w:rPr>
      </w:pPr>
      <w:r>
        <w:rPr>
          <w:rFonts w:ascii="Times New Roman" w:hAnsi="Times New Roman" w:cs="Times New Roman"/>
          <w:szCs w:val="24"/>
        </w:rPr>
        <w:t>ASTM F1667 – Specification for Driven Fasteners: Nails, Spikes and Staples</w:t>
      </w:r>
    </w:p>
    <w:p w14:paraId="476A5C8D" w14:textId="77777777" w:rsidR="005C71A9" w:rsidRPr="009F3E84" w:rsidRDefault="005C71A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 xml:space="preserve">AWC (NDS) </w:t>
      </w:r>
      <w:r w:rsidR="00536EE3" w:rsidRPr="009F3E84">
        <w:rPr>
          <w:rFonts w:ascii="Times New Roman" w:hAnsi="Times New Roman" w:cs="Times New Roman"/>
          <w:szCs w:val="24"/>
        </w:rPr>
        <w:t>–</w:t>
      </w:r>
      <w:r w:rsidRPr="009F3E84">
        <w:rPr>
          <w:rFonts w:ascii="Times New Roman" w:hAnsi="Times New Roman" w:cs="Times New Roman"/>
          <w:szCs w:val="24"/>
        </w:rPr>
        <w:t xml:space="preserve"> National Design Specification for Wood Construction</w:t>
      </w:r>
    </w:p>
    <w:p w14:paraId="566D669C" w14:textId="77777777" w:rsidR="005C71A9" w:rsidRPr="009F3E84" w:rsidRDefault="005C71A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lastRenderedPageBreak/>
        <w:t>AWPA U1</w:t>
      </w:r>
      <w:r w:rsidR="00536EE3" w:rsidRPr="009F3E84">
        <w:rPr>
          <w:rFonts w:ascii="Times New Roman" w:hAnsi="Times New Roman" w:cs="Times New Roman"/>
          <w:szCs w:val="24"/>
        </w:rPr>
        <w:t xml:space="preserve"> – </w:t>
      </w:r>
      <w:r w:rsidRPr="009F3E84">
        <w:rPr>
          <w:rFonts w:ascii="Times New Roman" w:hAnsi="Times New Roman" w:cs="Times New Roman"/>
          <w:szCs w:val="24"/>
        </w:rPr>
        <w:t>USE CATEGORY SYSTEM: User Specification for Treated Wood Products</w:t>
      </w:r>
    </w:p>
    <w:p w14:paraId="1D3ADDB3" w14:textId="77777777" w:rsidR="00F205DC" w:rsidRPr="009F3E84" w:rsidRDefault="00F205DC"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IBC – International Building Code</w:t>
      </w:r>
    </w:p>
    <w:p w14:paraId="7657D68B" w14:textId="77777777" w:rsidR="005C71A9" w:rsidRPr="009F3E84" w:rsidRDefault="005C71A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 xml:space="preserve">NFBA </w:t>
      </w:r>
      <w:r w:rsidR="00536EE3" w:rsidRPr="009F3E84">
        <w:rPr>
          <w:rFonts w:ascii="Times New Roman" w:hAnsi="Times New Roman" w:cs="Times New Roman"/>
          <w:szCs w:val="24"/>
        </w:rPr>
        <w:t xml:space="preserve">– </w:t>
      </w:r>
      <w:r w:rsidRPr="009F3E84">
        <w:rPr>
          <w:rFonts w:ascii="Times New Roman" w:hAnsi="Times New Roman" w:cs="Times New Roman"/>
          <w:szCs w:val="24"/>
        </w:rPr>
        <w:t>Accepted Practices for Post Frame Building Construction: Framing Tolerances</w:t>
      </w:r>
    </w:p>
    <w:p w14:paraId="22CE8D61" w14:textId="77777777" w:rsidR="00536EE3" w:rsidRPr="009F3E84" w:rsidRDefault="005C71A9" w:rsidP="004641E6">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9F3E84">
        <w:rPr>
          <w:rFonts w:ascii="Times New Roman" w:hAnsi="Times New Roman" w:cs="Times New Roman"/>
          <w:szCs w:val="24"/>
        </w:rPr>
        <w:t xml:space="preserve">NFBA </w:t>
      </w:r>
      <w:r w:rsidR="00536EE3" w:rsidRPr="009F3E84">
        <w:rPr>
          <w:rFonts w:ascii="Times New Roman" w:hAnsi="Times New Roman" w:cs="Times New Roman"/>
          <w:szCs w:val="24"/>
        </w:rPr>
        <w:t xml:space="preserve">– </w:t>
      </w:r>
      <w:r w:rsidRPr="009F3E84">
        <w:rPr>
          <w:rFonts w:ascii="Times New Roman" w:hAnsi="Times New Roman" w:cs="Times New Roman"/>
          <w:szCs w:val="24"/>
        </w:rPr>
        <w:t>Accepted Practices for Post-Frame Building Construction: Metal Panel a</w:t>
      </w:r>
      <w:r w:rsidR="00F205DC" w:rsidRPr="009F3E84">
        <w:rPr>
          <w:rFonts w:ascii="Times New Roman" w:hAnsi="Times New Roman" w:cs="Times New Roman"/>
          <w:szCs w:val="24"/>
        </w:rPr>
        <w:t>nd Trim Installation Tolerances</w:t>
      </w:r>
    </w:p>
    <w:p w14:paraId="691297E1" w14:textId="0C035943" w:rsidR="00F10DD5" w:rsidRDefault="00F10DD5" w:rsidP="009F3E84">
      <w:pPr>
        <w:pStyle w:val="ListParagraph"/>
        <w:numPr>
          <w:ilvl w:val="0"/>
          <w:numId w:val="11"/>
        </w:numPr>
        <w:autoSpaceDE w:val="0"/>
        <w:autoSpaceDN w:val="0"/>
        <w:adjustRightInd w:val="0"/>
        <w:spacing w:after="120" w:line="259" w:lineRule="auto"/>
        <w:ind w:left="1080"/>
        <w:contextualSpacing w:val="0"/>
        <w:rPr>
          <w:rFonts w:ascii="Times New Roman" w:hAnsi="Times New Roman" w:cs="Times New Roman"/>
          <w:szCs w:val="24"/>
        </w:rPr>
      </w:pPr>
      <w:r w:rsidRPr="00D72606">
        <w:rPr>
          <w:rFonts w:ascii="Times New Roman" w:hAnsi="Times New Roman" w:cs="Times New Roman"/>
          <w:szCs w:val="24"/>
        </w:rPr>
        <w:t>TPI – Truss Plate Institute</w:t>
      </w:r>
    </w:p>
    <w:p w14:paraId="0959842F" w14:textId="77777777" w:rsidR="007A651D" w:rsidRPr="00D72606" w:rsidRDefault="00F205DC" w:rsidP="002C4865">
      <w:pPr>
        <w:pStyle w:val="ListParagraph"/>
        <w:numPr>
          <w:ilvl w:val="1"/>
          <w:numId w:val="7"/>
        </w:numPr>
        <w:spacing w:after="120" w:line="259" w:lineRule="auto"/>
        <w:contextualSpacing w:val="0"/>
        <w:rPr>
          <w:rFonts w:ascii="Times New Roman" w:hAnsi="Times New Roman" w:cs="Times New Roman"/>
          <w:b/>
          <w:szCs w:val="24"/>
        </w:rPr>
      </w:pPr>
      <w:r w:rsidRPr="00D72606">
        <w:rPr>
          <w:rFonts w:ascii="Times New Roman" w:hAnsi="Times New Roman" w:cs="Times New Roman"/>
          <w:b/>
          <w:szCs w:val="24"/>
        </w:rPr>
        <w:t>SYSTEM DESCRIPTION</w:t>
      </w:r>
    </w:p>
    <w:p w14:paraId="4A30B2B3" w14:textId="77777777" w:rsidR="007B0334" w:rsidRPr="00D72606" w:rsidRDefault="007B0334" w:rsidP="002C4865">
      <w:pPr>
        <w:pStyle w:val="ListParagraph"/>
        <w:numPr>
          <w:ilvl w:val="0"/>
          <w:numId w:val="13"/>
        </w:numPr>
        <w:spacing w:after="120" w:line="259" w:lineRule="auto"/>
        <w:ind w:left="1080"/>
        <w:contextualSpacing w:val="0"/>
        <w:rPr>
          <w:rFonts w:ascii="Times New Roman" w:hAnsi="Times New Roman" w:cs="Times New Roman"/>
          <w:szCs w:val="24"/>
        </w:rPr>
      </w:pPr>
      <w:r w:rsidRPr="00D72606">
        <w:rPr>
          <w:rFonts w:ascii="Times New Roman" w:hAnsi="Times New Roman" w:cs="Times New Roman"/>
          <w:szCs w:val="24"/>
        </w:rPr>
        <w:t>Performance Requirements:</w:t>
      </w:r>
    </w:p>
    <w:p w14:paraId="49445CA3" w14:textId="4C78A266" w:rsidR="007B0334" w:rsidRPr="00D72606" w:rsidRDefault="007B0334" w:rsidP="009F3E84">
      <w:pPr>
        <w:pStyle w:val="BodyText"/>
        <w:numPr>
          <w:ilvl w:val="1"/>
          <w:numId w:val="13"/>
        </w:numPr>
        <w:spacing w:line="259" w:lineRule="auto"/>
        <w:ind w:left="1440" w:right="158"/>
        <w:rPr>
          <w:rFonts w:cs="Times New Roman"/>
        </w:rPr>
      </w:pPr>
      <w:r w:rsidRPr="00D72606">
        <w:rPr>
          <w:rFonts w:cs="Times New Roman"/>
          <w:b/>
        </w:rPr>
        <w:t>Designer</w:t>
      </w:r>
      <w:r w:rsidR="00705720">
        <w:rPr>
          <w:rFonts w:cs="Times New Roman"/>
          <w:b/>
        </w:rPr>
        <w:t xml:space="preserve"> of Record</w:t>
      </w:r>
      <w:r w:rsidRPr="00D72606">
        <w:rPr>
          <w:rFonts w:cs="Times New Roman"/>
        </w:rPr>
        <w:t xml:space="preserve"> – The building shall be designed by the </w:t>
      </w:r>
      <w:r w:rsidRPr="00D72606">
        <w:rPr>
          <w:rFonts w:cs="Times New Roman"/>
          <w:spacing w:val="-1"/>
        </w:rPr>
        <w:t>Designer</w:t>
      </w:r>
      <w:r w:rsidRPr="00D72606">
        <w:rPr>
          <w:rFonts w:cs="Times New Roman"/>
        </w:rPr>
        <w:t xml:space="preserve"> </w:t>
      </w:r>
      <w:r w:rsidRPr="00D72606">
        <w:rPr>
          <w:rFonts w:cs="Times New Roman"/>
          <w:spacing w:val="-1"/>
        </w:rPr>
        <w:t xml:space="preserve">of </w:t>
      </w:r>
      <w:r w:rsidRPr="00D72606">
        <w:rPr>
          <w:rFonts w:cs="Times New Roman"/>
        </w:rPr>
        <w:t xml:space="preserve">Record as a </w:t>
      </w:r>
      <w:r w:rsidRPr="00D72606">
        <w:rPr>
          <w:rFonts w:cs="Times New Roman"/>
          <w:spacing w:val="-1"/>
        </w:rPr>
        <w:t>complete</w:t>
      </w:r>
      <w:r w:rsidRPr="00D72606">
        <w:rPr>
          <w:rFonts w:cs="Times New Roman"/>
        </w:rPr>
        <w:t xml:space="preserve"> </w:t>
      </w:r>
      <w:r w:rsidRPr="00D72606">
        <w:rPr>
          <w:rFonts w:cs="Times New Roman"/>
          <w:spacing w:val="-1"/>
        </w:rPr>
        <w:t>system</w:t>
      </w:r>
      <w:r w:rsidR="007E0DB7">
        <w:rPr>
          <w:rFonts w:cs="Times New Roman"/>
          <w:spacing w:val="-1"/>
        </w:rPr>
        <w:t xml:space="preserve"> and include design of all</w:t>
      </w:r>
      <w:r w:rsidRPr="00D72606">
        <w:rPr>
          <w:rFonts w:cs="Times New Roman"/>
        </w:rPr>
        <w:t xml:space="preserve"> structural </w:t>
      </w:r>
      <w:r w:rsidRPr="00D72606">
        <w:rPr>
          <w:rFonts w:cs="Times New Roman"/>
          <w:spacing w:val="-1"/>
        </w:rPr>
        <w:t>members</w:t>
      </w:r>
      <w:r w:rsidRPr="00D72606">
        <w:rPr>
          <w:rFonts w:cs="Times New Roman"/>
        </w:rPr>
        <w:t xml:space="preserve"> and connections. All </w:t>
      </w:r>
      <w:r w:rsidR="007E0DB7">
        <w:rPr>
          <w:rFonts w:cs="Times New Roman"/>
        </w:rPr>
        <w:t xml:space="preserve">system </w:t>
      </w:r>
      <w:r w:rsidRPr="00D72606">
        <w:rPr>
          <w:rFonts w:cs="Times New Roman"/>
          <w:spacing w:val="-1"/>
        </w:rPr>
        <w:t>components</w:t>
      </w:r>
      <w:r w:rsidRPr="00D72606">
        <w:rPr>
          <w:rFonts w:cs="Times New Roman"/>
        </w:rPr>
        <w:t xml:space="preserve"> shall</w:t>
      </w:r>
      <w:r w:rsidRPr="00D72606">
        <w:rPr>
          <w:rFonts w:cs="Times New Roman"/>
          <w:spacing w:val="-1"/>
        </w:rPr>
        <w:t xml:space="preserve"> </w:t>
      </w:r>
      <w:r w:rsidRPr="00D72606">
        <w:rPr>
          <w:rFonts w:cs="Times New Roman"/>
        </w:rPr>
        <w:t>be</w:t>
      </w:r>
      <w:r w:rsidRPr="00D72606">
        <w:rPr>
          <w:rFonts w:cs="Times New Roman"/>
          <w:spacing w:val="-1"/>
        </w:rPr>
        <w:t xml:space="preserve"> </w:t>
      </w:r>
      <w:r w:rsidRPr="00D72606">
        <w:rPr>
          <w:rFonts w:cs="Times New Roman"/>
        </w:rPr>
        <w:t>specified</w:t>
      </w:r>
      <w:r w:rsidR="000839EF" w:rsidRPr="00D72606">
        <w:rPr>
          <w:rFonts w:cs="Times New Roman"/>
        </w:rPr>
        <w:t>, including but not limited to</w:t>
      </w:r>
      <w:r w:rsidRPr="00D72606">
        <w:rPr>
          <w:rFonts w:cs="Times New Roman"/>
        </w:rPr>
        <w:t>,</w:t>
      </w:r>
      <w:r w:rsidRPr="00D72606">
        <w:rPr>
          <w:rFonts w:cs="Times New Roman"/>
          <w:spacing w:val="-1"/>
        </w:rPr>
        <w:t xml:space="preserve"> </w:t>
      </w:r>
      <w:r w:rsidRPr="00D72606">
        <w:rPr>
          <w:rFonts w:cs="Times New Roman"/>
        </w:rPr>
        <w:t>foundations,</w:t>
      </w:r>
      <w:r w:rsidRPr="00D72606">
        <w:rPr>
          <w:rFonts w:cs="Times New Roman"/>
          <w:spacing w:val="27"/>
        </w:rPr>
        <w:t xml:space="preserve"> </w:t>
      </w:r>
      <w:r w:rsidRPr="00D72606">
        <w:rPr>
          <w:rFonts w:cs="Times New Roman"/>
          <w:spacing w:val="-1"/>
        </w:rPr>
        <w:t>primary</w:t>
      </w:r>
      <w:r w:rsidRPr="00D72606">
        <w:rPr>
          <w:rFonts w:cs="Times New Roman"/>
        </w:rPr>
        <w:t xml:space="preserve"> </w:t>
      </w:r>
      <w:r w:rsidRPr="00D72606">
        <w:rPr>
          <w:rFonts w:cs="Times New Roman"/>
          <w:spacing w:val="-1"/>
        </w:rPr>
        <w:t>framing,</w:t>
      </w:r>
      <w:r w:rsidRPr="00D72606">
        <w:rPr>
          <w:rFonts w:cs="Times New Roman"/>
        </w:rPr>
        <w:t xml:space="preserve"> secondary </w:t>
      </w:r>
      <w:r w:rsidRPr="00D72606">
        <w:rPr>
          <w:rFonts w:cs="Times New Roman"/>
          <w:spacing w:val="-1"/>
        </w:rPr>
        <w:t>framing,</w:t>
      </w:r>
      <w:r w:rsidR="000839EF" w:rsidRPr="00D72606">
        <w:rPr>
          <w:rFonts w:cs="Times New Roman"/>
        </w:rPr>
        <w:t xml:space="preserve"> </w:t>
      </w:r>
      <w:r w:rsidRPr="00D72606">
        <w:rPr>
          <w:rFonts w:cs="Times New Roman"/>
        </w:rPr>
        <w:t>lateral bracing</w:t>
      </w:r>
      <w:r w:rsidR="000839EF" w:rsidRPr="00D72606">
        <w:rPr>
          <w:rFonts w:cs="Times New Roman"/>
        </w:rPr>
        <w:t>, roofing, siding, doors and windows, insulation (optional)</w:t>
      </w:r>
      <w:r w:rsidRPr="00D72606">
        <w:rPr>
          <w:rFonts w:cs="Times New Roman"/>
        </w:rPr>
        <w:t>.</w:t>
      </w:r>
    </w:p>
    <w:p w14:paraId="5EA2AA5C" w14:textId="043A3A81" w:rsidR="007B0334" w:rsidRPr="00D72606" w:rsidRDefault="000839EF" w:rsidP="002C4865">
      <w:pPr>
        <w:pStyle w:val="ListParagraph"/>
        <w:numPr>
          <w:ilvl w:val="1"/>
          <w:numId w:val="13"/>
        </w:numPr>
        <w:spacing w:line="259" w:lineRule="auto"/>
        <w:ind w:left="1440"/>
        <w:contextualSpacing w:val="0"/>
        <w:rPr>
          <w:rFonts w:ascii="Times New Roman" w:hAnsi="Times New Roman" w:cs="Times New Roman"/>
          <w:szCs w:val="24"/>
        </w:rPr>
      </w:pPr>
      <w:r w:rsidRPr="00D72606">
        <w:rPr>
          <w:rFonts w:ascii="Times New Roman" w:hAnsi="Times New Roman" w:cs="Times New Roman"/>
          <w:b/>
          <w:szCs w:val="24"/>
        </w:rPr>
        <w:t>Design Code</w:t>
      </w:r>
      <w:r w:rsidRPr="00D72606">
        <w:rPr>
          <w:rFonts w:ascii="Times New Roman" w:hAnsi="Times New Roman" w:cs="Times New Roman"/>
          <w:szCs w:val="24"/>
        </w:rPr>
        <w:t xml:space="preserve"> – </w:t>
      </w:r>
      <w:r w:rsidR="007E0DB7">
        <w:rPr>
          <w:rFonts w:ascii="Times New Roman" w:hAnsi="Times New Roman" w:cs="Times New Roman"/>
          <w:szCs w:val="24"/>
        </w:rPr>
        <w:t xml:space="preserve">International Building Code and </w:t>
      </w:r>
      <w:r w:rsidRPr="00D72606">
        <w:rPr>
          <w:rFonts w:ascii="Times New Roman" w:hAnsi="Times New Roman" w:cs="Times New Roman"/>
          <w:szCs w:val="24"/>
        </w:rPr>
        <w:t xml:space="preserve">ASCE 7 </w:t>
      </w:r>
      <w:r w:rsidR="00282BE1">
        <w:rPr>
          <w:rFonts w:ascii="Times New Roman" w:hAnsi="Times New Roman" w:cs="Times New Roman"/>
          <w:szCs w:val="24"/>
        </w:rPr>
        <w:t>or</w:t>
      </w:r>
      <w:r w:rsidRPr="00D72606">
        <w:rPr>
          <w:rFonts w:ascii="Times New Roman" w:hAnsi="Times New Roman" w:cs="Times New Roman"/>
          <w:szCs w:val="24"/>
        </w:rPr>
        <w:t xml:space="preserve"> applicable </w:t>
      </w:r>
      <w:r w:rsidR="00AF4BBE">
        <w:rPr>
          <w:rFonts w:ascii="Times New Roman" w:hAnsi="Times New Roman" w:cs="Times New Roman"/>
          <w:szCs w:val="24"/>
        </w:rPr>
        <w:t xml:space="preserve">editions of the </w:t>
      </w:r>
      <w:r w:rsidRPr="00D72606">
        <w:rPr>
          <w:rFonts w:ascii="Times New Roman" w:hAnsi="Times New Roman" w:cs="Times New Roman"/>
          <w:szCs w:val="24"/>
        </w:rPr>
        <w:t>national or local building code. The structure shall be classified by Type.</w:t>
      </w:r>
    </w:p>
    <w:p w14:paraId="216E80C3" w14:textId="5762FE8E" w:rsidR="00C702FD" w:rsidRPr="00D72606" w:rsidRDefault="007E0DB7" w:rsidP="002C4865">
      <w:pPr>
        <w:pStyle w:val="ListParagraph"/>
        <w:numPr>
          <w:ilvl w:val="2"/>
          <w:numId w:val="13"/>
        </w:numPr>
        <w:spacing w:line="259" w:lineRule="auto"/>
        <w:ind w:left="1800" w:hanging="360"/>
        <w:contextualSpacing w:val="0"/>
        <w:rPr>
          <w:rFonts w:ascii="Times New Roman" w:hAnsi="Times New Roman" w:cs="Times New Roman"/>
          <w:szCs w:val="24"/>
        </w:rPr>
      </w:pPr>
      <w:r>
        <w:rPr>
          <w:rFonts w:ascii="Times New Roman" w:hAnsi="Times New Roman" w:cs="Times New Roman"/>
          <w:szCs w:val="24"/>
        </w:rPr>
        <w:t>Provide</w:t>
      </w:r>
      <w:r w:rsidR="00C702FD" w:rsidRPr="00D72606">
        <w:rPr>
          <w:rFonts w:ascii="Times New Roman" w:hAnsi="Times New Roman" w:cs="Times New Roman"/>
          <w:szCs w:val="24"/>
        </w:rPr>
        <w:t xml:space="preserve"> calculations using diaphragm and/or frame analysis. Incorporate bracing as required</w:t>
      </w:r>
      <w:r w:rsidR="003A729B" w:rsidRPr="00D72606">
        <w:rPr>
          <w:rFonts w:ascii="Times New Roman" w:hAnsi="Times New Roman" w:cs="Times New Roman"/>
          <w:szCs w:val="24"/>
        </w:rPr>
        <w:t>.</w:t>
      </w:r>
    </w:p>
    <w:p w14:paraId="274E7D8D" w14:textId="4026270A" w:rsidR="003A729B" w:rsidRPr="00D72606" w:rsidRDefault="00C16D4B" w:rsidP="002C4865">
      <w:pPr>
        <w:pStyle w:val="ListParagraph"/>
        <w:numPr>
          <w:ilvl w:val="1"/>
          <w:numId w:val="13"/>
        </w:numPr>
        <w:spacing w:line="259" w:lineRule="auto"/>
        <w:ind w:left="1440"/>
        <w:contextualSpacing w:val="0"/>
        <w:rPr>
          <w:rFonts w:ascii="Times New Roman" w:hAnsi="Times New Roman" w:cs="Times New Roman"/>
          <w:szCs w:val="24"/>
        </w:rPr>
      </w:pPr>
      <w:r w:rsidRPr="00C16D4B">
        <w:rPr>
          <w:rFonts w:ascii="Times New Roman" w:hAnsi="Times New Roman" w:cs="Times New Roman"/>
          <w:b/>
          <w:bCs/>
          <w:szCs w:val="24"/>
        </w:rPr>
        <w:t>Design Standards</w:t>
      </w:r>
      <w:r>
        <w:rPr>
          <w:rFonts w:ascii="Times New Roman" w:hAnsi="Times New Roman" w:cs="Times New Roman"/>
          <w:szCs w:val="24"/>
        </w:rPr>
        <w:t xml:space="preserve"> – </w:t>
      </w:r>
      <w:r w:rsidR="003A729B" w:rsidRPr="00D72606">
        <w:rPr>
          <w:rFonts w:ascii="Times New Roman" w:hAnsi="Times New Roman" w:cs="Times New Roman"/>
          <w:szCs w:val="24"/>
        </w:rPr>
        <w:t>Utilize the following engineering practices and design standards as appropriate:</w:t>
      </w:r>
    </w:p>
    <w:p w14:paraId="0933535B" w14:textId="77777777" w:rsidR="003A729B" w:rsidRPr="00D72606" w:rsidRDefault="003A729B" w:rsidP="002C4865">
      <w:pPr>
        <w:pStyle w:val="ListParagraph"/>
        <w:numPr>
          <w:ilvl w:val="4"/>
          <w:numId w:val="13"/>
        </w:numPr>
        <w:spacing w:line="259" w:lineRule="auto"/>
        <w:ind w:left="1800"/>
        <w:rPr>
          <w:rFonts w:ascii="Times New Roman" w:hAnsi="Times New Roman" w:cs="Times New Roman"/>
          <w:szCs w:val="24"/>
        </w:rPr>
      </w:pPr>
      <w:r w:rsidRPr="00D72606">
        <w:rPr>
          <w:rFonts w:ascii="Times New Roman" w:hAnsi="Times New Roman" w:cs="Times New Roman"/>
          <w:szCs w:val="24"/>
        </w:rPr>
        <w:t>ASAE EP 484 – Diaphragm Design of Metal-Clad, Post-Frame Rectangular Buildings. ASABE Standards. St. Joseph, MI.</w:t>
      </w:r>
    </w:p>
    <w:p w14:paraId="11118854" w14:textId="77777777" w:rsidR="003A729B" w:rsidRPr="00D72606" w:rsidRDefault="003A729B" w:rsidP="002C4865">
      <w:pPr>
        <w:pStyle w:val="ListParagraph"/>
        <w:numPr>
          <w:ilvl w:val="4"/>
          <w:numId w:val="13"/>
        </w:numPr>
        <w:spacing w:line="259" w:lineRule="auto"/>
        <w:ind w:left="1800"/>
        <w:rPr>
          <w:rFonts w:ascii="Times New Roman" w:hAnsi="Times New Roman" w:cs="Times New Roman"/>
          <w:szCs w:val="24"/>
        </w:rPr>
      </w:pPr>
      <w:r w:rsidRPr="00D72606">
        <w:rPr>
          <w:rFonts w:ascii="Times New Roman" w:hAnsi="Times New Roman" w:cs="Times New Roman"/>
          <w:szCs w:val="24"/>
        </w:rPr>
        <w:t>ASAE EP 486 – Post and Pole Foundation Design: Shallow Post Foundation Design. ASABE Standards. St. Joseph, MI.</w:t>
      </w:r>
    </w:p>
    <w:p w14:paraId="68A7AFD1" w14:textId="77777777" w:rsidR="003A729B" w:rsidRPr="00D72606" w:rsidRDefault="003A729B" w:rsidP="002C4865">
      <w:pPr>
        <w:pStyle w:val="ListParagraph"/>
        <w:numPr>
          <w:ilvl w:val="4"/>
          <w:numId w:val="13"/>
        </w:numPr>
        <w:spacing w:line="259" w:lineRule="auto"/>
        <w:ind w:left="1800"/>
        <w:rPr>
          <w:rFonts w:ascii="Times New Roman" w:hAnsi="Times New Roman" w:cs="Times New Roman"/>
          <w:szCs w:val="24"/>
        </w:rPr>
      </w:pPr>
      <w:r w:rsidRPr="00D72606">
        <w:rPr>
          <w:rFonts w:ascii="Times New Roman" w:hAnsi="Times New Roman" w:cs="Times New Roman"/>
          <w:szCs w:val="24"/>
        </w:rPr>
        <w:t>ASAE EP 559 – Design Requirements and Bending Properties for Mechanically Laminated Columns. ASABE Standards. St. Joseph, MI.</w:t>
      </w:r>
    </w:p>
    <w:p w14:paraId="0410D2B3" w14:textId="77777777" w:rsidR="00C702FD" w:rsidRPr="00D72606" w:rsidRDefault="00C702FD" w:rsidP="002C4865">
      <w:pPr>
        <w:pStyle w:val="ListParagraph"/>
        <w:numPr>
          <w:ilvl w:val="4"/>
          <w:numId w:val="13"/>
        </w:numPr>
        <w:spacing w:line="259" w:lineRule="auto"/>
        <w:ind w:left="1800"/>
        <w:rPr>
          <w:rFonts w:ascii="Times New Roman" w:hAnsi="Times New Roman" w:cs="Times New Roman"/>
          <w:szCs w:val="24"/>
        </w:rPr>
      </w:pPr>
      <w:r w:rsidRPr="00D72606">
        <w:rPr>
          <w:rFonts w:ascii="Times New Roman" w:hAnsi="Times New Roman" w:cs="Times New Roman"/>
          <w:szCs w:val="24"/>
        </w:rPr>
        <w:t>Comply with A</w:t>
      </w:r>
      <w:r w:rsidR="00402BB4" w:rsidRPr="00D72606">
        <w:rPr>
          <w:rFonts w:ascii="Times New Roman" w:hAnsi="Times New Roman" w:cs="Times New Roman"/>
          <w:szCs w:val="24"/>
        </w:rPr>
        <w:t>WC</w:t>
      </w:r>
      <w:r w:rsidRPr="00D72606">
        <w:rPr>
          <w:rFonts w:ascii="Times New Roman" w:hAnsi="Times New Roman" w:cs="Times New Roman"/>
          <w:szCs w:val="24"/>
        </w:rPr>
        <w:t xml:space="preserve"> "National Design Specificat</w:t>
      </w:r>
      <w:r w:rsidR="00DD775F" w:rsidRPr="00D72606">
        <w:rPr>
          <w:rFonts w:ascii="Times New Roman" w:hAnsi="Times New Roman" w:cs="Times New Roman"/>
          <w:szCs w:val="24"/>
        </w:rPr>
        <w:t>ion for Wood Construction (NDS)</w:t>
      </w:r>
      <w:r w:rsidRPr="00D72606">
        <w:rPr>
          <w:rFonts w:ascii="Times New Roman" w:hAnsi="Times New Roman" w:cs="Times New Roman"/>
          <w:szCs w:val="24"/>
        </w:rPr>
        <w:t>"</w:t>
      </w:r>
    </w:p>
    <w:p w14:paraId="146FD47A" w14:textId="1545285E" w:rsidR="00C702FD" w:rsidRPr="00D72606" w:rsidRDefault="00C702FD" w:rsidP="002C4865">
      <w:pPr>
        <w:pStyle w:val="ListParagraph"/>
        <w:numPr>
          <w:ilvl w:val="4"/>
          <w:numId w:val="13"/>
        </w:numPr>
        <w:spacing w:line="259" w:lineRule="auto"/>
        <w:ind w:left="1800"/>
        <w:rPr>
          <w:rFonts w:ascii="Times New Roman" w:hAnsi="Times New Roman" w:cs="Times New Roman"/>
          <w:szCs w:val="24"/>
        </w:rPr>
      </w:pPr>
      <w:r w:rsidRPr="00D72606">
        <w:rPr>
          <w:rFonts w:ascii="Times New Roman" w:hAnsi="Times New Roman" w:cs="Times New Roman"/>
          <w:szCs w:val="24"/>
        </w:rPr>
        <w:t>Plywood or Oriented Strand Board Sheathing: Comply with APA "Plywood Des</w:t>
      </w:r>
      <w:r w:rsidR="00DD775F" w:rsidRPr="00D72606">
        <w:rPr>
          <w:rFonts w:ascii="Times New Roman" w:hAnsi="Times New Roman" w:cs="Times New Roman"/>
          <w:szCs w:val="24"/>
        </w:rPr>
        <w:t>ign Specification</w:t>
      </w:r>
      <w:r w:rsidRPr="00D72606">
        <w:rPr>
          <w:rFonts w:ascii="Times New Roman" w:hAnsi="Times New Roman" w:cs="Times New Roman"/>
          <w:szCs w:val="24"/>
        </w:rPr>
        <w:t>"</w:t>
      </w:r>
      <w:r w:rsidR="00DC5E14">
        <w:rPr>
          <w:rFonts w:ascii="Times New Roman" w:hAnsi="Times New Roman" w:cs="Times New Roman"/>
          <w:szCs w:val="24"/>
        </w:rPr>
        <w:t xml:space="preserve"> or equal.</w:t>
      </w:r>
    </w:p>
    <w:p w14:paraId="21370FAF" w14:textId="533A24FB" w:rsidR="00C702FD" w:rsidRPr="00D72606" w:rsidRDefault="00C702FD" w:rsidP="002C4865">
      <w:pPr>
        <w:pStyle w:val="ListParagraph"/>
        <w:numPr>
          <w:ilvl w:val="4"/>
          <w:numId w:val="13"/>
        </w:numPr>
        <w:spacing w:line="259" w:lineRule="auto"/>
        <w:ind w:left="1800"/>
        <w:rPr>
          <w:rFonts w:ascii="Times New Roman" w:hAnsi="Times New Roman" w:cs="Times New Roman"/>
          <w:szCs w:val="24"/>
        </w:rPr>
      </w:pPr>
      <w:r w:rsidRPr="00D72606">
        <w:rPr>
          <w:rFonts w:ascii="Times New Roman" w:hAnsi="Times New Roman" w:cs="Times New Roman"/>
          <w:szCs w:val="24"/>
        </w:rPr>
        <w:t>Expansion/Contraction Provisions: Design roof attachment system to allow for expansion</w:t>
      </w:r>
      <w:r w:rsidR="007E0DB7">
        <w:rPr>
          <w:rFonts w:ascii="Times New Roman" w:hAnsi="Times New Roman" w:cs="Times New Roman"/>
          <w:szCs w:val="24"/>
        </w:rPr>
        <w:t>/</w:t>
      </w:r>
      <w:r w:rsidRPr="00D72606">
        <w:rPr>
          <w:rFonts w:ascii="Times New Roman" w:hAnsi="Times New Roman" w:cs="Times New Roman"/>
          <w:szCs w:val="24"/>
        </w:rPr>
        <w:t xml:space="preserve">contraction of metal roofing due to temperature variations without detrimental effect to the roof </w:t>
      </w:r>
      <w:r w:rsidR="007E0DB7">
        <w:rPr>
          <w:rFonts w:ascii="Times New Roman" w:hAnsi="Times New Roman" w:cs="Times New Roman"/>
          <w:szCs w:val="24"/>
        </w:rPr>
        <w:t>assembly</w:t>
      </w:r>
      <w:r w:rsidRPr="00D72606">
        <w:rPr>
          <w:rFonts w:ascii="Times New Roman" w:hAnsi="Times New Roman" w:cs="Times New Roman"/>
          <w:szCs w:val="24"/>
        </w:rPr>
        <w:t>.</w:t>
      </w:r>
    </w:p>
    <w:p w14:paraId="1E77FD08" w14:textId="4513D666" w:rsidR="000839EF" w:rsidRPr="00D72606" w:rsidRDefault="000839EF" w:rsidP="002C4865">
      <w:pPr>
        <w:pStyle w:val="ListParagraph"/>
        <w:numPr>
          <w:ilvl w:val="1"/>
          <w:numId w:val="13"/>
        </w:numPr>
        <w:spacing w:line="259" w:lineRule="auto"/>
        <w:ind w:left="1440"/>
        <w:contextualSpacing w:val="0"/>
        <w:rPr>
          <w:rFonts w:ascii="Times New Roman" w:hAnsi="Times New Roman" w:cs="Times New Roman"/>
          <w:szCs w:val="24"/>
        </w:rPr>
      </w:pPr>
      <w:r w:rsidRPr="00D72606">
        <w:rPr>
          <w:rFonts w:ascii="Times New Roman" w:hAnsi="Times New Roman" w:cs="Times New Roman"/>
          <w:b/>
          <w:szCs w:val="24"/>
        </w:rPr>
        <w:t>Design Loading</w:t>
      </w:r>
      <w:r w:rsidRPr="00D72606">
        <w:rPr>
          <w:rFonts w:ascii="Times New Roman" w:hAnsi="Times New Roman" w:cs="Times New Roman"/>
          <w:szCs w:val="24"/>
        </w:rPr>
        <w:t xml:space="preserve"> – </w:t>
      </w:r>
      <w:r w:rsidR="009F3E84">
        <w:rPr>
          <w:rFonts w:ascii="Times New Roman" w:hAnsi="Times New Roman" w:cs="Times New Roman"/>
          <w:szCs w:val="24"/>
        </w:rPr>
        <w:t>S</w:t>
      </w:r>
      <w:r w:rsidRPr="00D72606">
        <w:rPr>
          <w:rFonts w:ascii="Times New Roman" w:hAnsi="Times New Roman" w:cs="Times New Roman"/>
          <w:szCs w:val="24"/>
        </w:rPr>
        <w:t>tructure designed as defined in ASCE 7</w:t>
      </w:r>
      <w:r w:rsidR="00AF4BBE">
        <w:rPr>
          <w:rFonts w:ascii="Times New Roman" w:hAnsi="Times New Roman" w:cs="Times New Roman"/>
          <w:szCs w:val="24"/>
        </w:rPr>
        <w:t xml:space="preserve"> or local codes</w:t>
      </w:r>
      <w:r w:rsidRPr="00D72606">
        <w:rPr>
          <w:rFonts w:ascii="Times New Roman" w:hAnsi="Times New Roman" w:cs="Times New Roman"/>
          <w:szCs w:val="24"/>
        </w:rPr>
        <w:t>.</w:t>
      </w:r>
    </w:p>
    <w:p w14:paraId="7C32E3E9" w14:textId="0006BE97" w:rsidR="00844B0C" w:rsidRPr="00D72606" w:rsidRDefault="000839EF"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Ground Snow Load: ____ psf</w:t>
      </w:r>
    </w:p>
    <w:p w14:paraId="475E50D7" w14:textId="1DCA5131" w:rsidR="000839EF" w:rsidRDefault="00844B0C"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 xml:space="preserve"> Exposure Factor</w:t>
      </w:r>
      <w:r w:rsidR="00D17A80">
        <w:rPr>
          <w:rFonts w:ascii="Times New Roman" w:hAnsi="Times New Roman" w:cs="Times New Roman"/>
          <w:szCs w:val="24"/>
        </w:rPr>
        <w:t xml:space="preserve"> (Ce)</w:t>
      </w:r>
      <w:r w:rsidRPr="00D72606">
        <w:rPr>
          <w:rFonts w:ascii="Times New Roman" w:hAnsi="Times New Roman" w:cs="Times New Roman"/>
          <w:szCs w:val="24"/>
        </w:rPr>
        <w:t>: ______</w:t>
      </w:r>
    </w:p>
    <w:p w14:paraId="64C2D9D9" w14:textId="2051643D" w:rsidR="00D17A80" w:rsidRDefault="00D17A80" w:rsidP="002C4865">
      <w:pPr>
        <w:pStyle w:val="ListParagraph"/>
        <w:numPr>
          <w:ilvl w:val="2"/>
          <w:numId w:val="13"/>
        </w:numPr>
        <w:spacing w:line="259" w:lineRule="auto"/>
        <w:ind w:left="1800" w:hanging="360"/>
        <w:contextualSpacing w:val="0"/>
        <w:rPr>
          <w:rFonts w:ascii="Times New Roman" w:hAnsi="Times New Roman" w:cs="Times New Roman"/>
          <w:szCs w:val="24"/>
        </w:rPr>
      </w:pPr>
      <w:r>
        <w:rPr>
          <w:rFonts w:ascii="Times New Roman" w:hAnsi="Times New Roman" w:cs="Times New Roman"/>
          <w:szCs w:val="24"/>
        </w:rPr>
        <w:t>Thermal Factor (Ct)</w:t>
      </w:r>
      <w:r w:rsidR="00850FA4">
        <w:rPr>
          <w:rFonts w:ascii="Times New Roman" w:hAnsi="Times New Roman" w:cs="Times New Roman"/>
          <w:szCs w:val="24"/>
        </w:rPr>
        <w:t xml:space="preserve">: </w:t>
      </w:r>
      <w:r w:rsidR="00C16D4B">
        <w:rPr>
          <w:rFonts w:ascii="Times New Roman" w:hAnsi="Times New Roman" w:cs="Times New Roman"/>
          <w:szCs w:val="24"/>
        </w:rPr>
        <w:t>______</w:t>
      </w:r>
    </w:p>
    <w:p w14:paraId="11C4AB7D" w14:textId="0B14AA40" w:rsidR="00D17A80" w:rsidRPr="00D72606" w:rsidRDefault="00D17A80" w:rsidP="002C4865">
      <w:pPr>
        <w:pStyle w:val="ListParagraph"/>
        <w:numPr>
          <w:ilvl w:val="2"/>
          <w:numId w:val="13"/>
        </w:numPr>
        <w:spacing w:line="259" w:lineRule="auto"/>
        <w:ind w:left="1800" w:hanging="360"/>
        <w:contextualSpacing w:val="0"/>
        <w:rPr>
          <w:rFonts w:ascii="Times New Roman" w:hAnsi="Times New Roman" w:cs="Times New Roman"/>
          <w:szCs w:val="24"/>
        </w:rPr>
      </w:pPr>
      <w:r>
        <w:rPr>
          <w:rFonts w:ascii="Times New Roman" w:hAnsi="Times New Roman" w:cs="Times New Roman"/>
          <w:szCs w:val="24"/>
        </w:rPr>
        <w:t>Risk/Category/Importance Factor (Is)</w:t>
      </w:r>
    </w:p>
    <w:p w14:paraId="085010DD" w14:textId="1F42D197" w:rsidR="000839EF" w:rsidRPr="00D72606" w:rsidRDefault="000839EF"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Roof Load, Live load: ____ psf</w:t>
      </w:r>
    </w:p>
    <w:p w14:paraId="02A3B014" w14:textId="77777777" w:rsidR="000839EF" w:rsidRPr="00D72606" w:rsidRDefault="000839EF"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lastRenderedPageBreak/>
        <w:t>Roof Dead Load: ____ psf</w:t>
      </w:r>
    </w:p>
    <w:p w14:paraId="5CA68ECF" w14:textId="77777777" w:rsidR="000839EF" w:rsidRPr="00D72606" w:rsidRDefault="000839EF"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Ceiling Dead Load: ____ psf</w:t>
      </w:r>
    </w:p>
    <w:p w14:paraId="7CC18718" w14:textId="632AEB2F" w:rsidR="000839EF" w:rsidRPr="00D72606" w:rsidRDefault="000839EF"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 xml:space="preserve">Wind </w:t>
      </w:r>
      <w:r w:rsidR="00D17A80">
        <w:rPr>
          <w:rFonts w:ascii="Times New Roman" w:hAnsi="Times New Roman" w:cs="Times New Roman"/>
          <w:szCs w:val="24"/>
        </w:rPr>
        <w:t>Speed</w:t>
      </w:r>
      <w:r w:rsidRPr="00D72606">
        <w:rPr>
          <w:rFonts w:ascii="Times New Roman" w:hAnsi="Times New Roman" w:cs="Times New Roman"/>
          <w:szCs w:val="24"/>
        </w:rPr>
        <w:t>: ____ mph</w:t>
      </w:r>
      <w:r w:rsidR="008C3F20">
        <w:rPr>
          <w:rFonts w:ascii="Times New Roman" w:hAnsi="Times New Roman" w:cs="Times New Roman"/>
          <w:szCs w:val="24"/>
        </w:rPr>
        <w:t xml:space="preserve"> </w:t>
      </w:r>
    </w:p>
    <w:p w14:paraId="0CDADBF5" w14:textId="6C851EC3" w:rsidR="00F0122B" w:rsidRDefault="00844B0C"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Wind Exposure</w:t>
      </w:r>
      <w:r w:rsidR="00F0122B">
        <w:rPr>
          <w:rFonts w:ascii="Times New Roman" w:hAnsi="Times New Roman" w:cs="Times New Roman"/>
          <w:szCs w:val="24"/>
        </w:rPr>
        <w:t xml:space="preserve"> Category</w:t>
      </w:r>
      <w:r w:rsidRPr="00D72606">
        <w:rPr>
          <w:rFonts w:ascii="Times New Roman" w:hAnsi="Times New Roman" w:cs="Times New Roman"/>
          <w:szCs w:val="24"/>
        </w:rPr>
        <w:t xml:space="preserve">: </w:t>
      </w:r>
      <w:r w:rsidR="00C16D4B">
        <w:rPr>
          <w:rFonts w:ascii="Times New Roman" w:hAnsi="Times New Roman" w:cs="Times New Roman"/>
          <w:szCs w:val="24"/>
        </w:rPr>
        <w:t>_____</w:t>
      </w:r>
    </w:p>
    <w:p w14:paraId="2768AA24" w14:textId="64041D09" w:rsidR="000839EF" w:rsidRPr="00D72606" w:rsidRDefault="000839EF"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Maximum Considered Earthquake 0.2 Second Spectral Response Acceleration</w:t>
      </w:r>
      <w:r w:rsidR="009B5154" w:rsidRPr="00D72606">
        <w:rPr>
          <w:rFonts w:ascii="Times New Roman" w:hAnsi="Times New Roman" w:cs="Times New Roman"/>
          <w:szCs w:val="24"/>
        </w:rPr>
        <w:t xml:space="preserve"> as defined in ASCE 7</w:t>
      </w:r>
    </w:p>
    <w:p w14:paraId="7553FBD2" w14:textId="77777777" w:rsidR="000839EF" w:rsidRPr="00D72606" w:rsidRDefault="000839EF"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Maximum Considered Earthquake 1.0 Second Spectral Response Acceleration</w:t>
      </w:r>
      <w:r w:rsidR="009B5154" w:rsidRPr="00D72606">
        <w:rPr>
          <w:rFonts w:ascii="Times New Roman" w:hAnsi="Times New Roman" w:cs="Times New Roman"/>
          <w:szCs w:val="24"/>
        </w:rPr>
        <w:t xml:space="preserve"> as defined in ASCE 7.</w:t>
      </w:r>
    </w:p>
    <w:p w14:paraId="31F091D7" w14:textId="48E31000" w:rsidR="00844B0C" w:rsidRPr="00D72606" w:rsidRDefault="00844B0C" w:rsidP="002C4865">
      <w:pPr>
        <w:pStyle w:val="ListParagraph"/>
        <w:numPr>
          <w:ilvl w:val="2"/>
          <w:numId w:val="13"/>
        </w:numPr>
        <w:spacing w:line="259" w:lineRule="auto"/>
        <w:ind w:left="1800" w:hanging="360"/>
        <w:contextualSpacing w:val="0"/>
        <w:rPr>
          <w:rFonts w:ascii="Times New Roman" w:hAnsi="Times New Roman" w:cs="Times New Roman"/>
          <w:szCs w:val="24"/>
        </w:rPr>
      </w:pPr>
      <w:r w:rsidRPr="00D72606">
        <w:rPr>
          <w:rFonts w:ascii="Times New Roman" w:hAnsi="Times New Roman" w:cs="Times New Roman"/>
          <w:szCs w:val="24"/>
        </w:rPr>
        <w:t xml:space="preserve">Collateral Loads: Additional loads </w:t>
      </w:r>
      <w:r w:rsidR="00AF4BBE">
        <w:rPr>
          <w:rFonts w:ascii="Times New Roman" w:hAnsi="Times New Roman" w:cs="Times New Roman"/>
          <w:szCs w:val="24"/>
        </w:rPr>
        <w:t xml:space="preserve">that may be </w:t>
      </w:r>
      <w:r w:rsidRPr="00D72606">
        <w:rPr>
          <w:rFonts w:ascii="Times New Roman" w:hAnsi="Times New Roman" w:cs="Times New Roman"/>
          <w:szCs w:val="24"/>
        </w:rPr>
        <w:t>imposed by contract documents other than building system weight</w:t>
      </w:r>
      <w:r w:rsidR="009B5154" w:rsidRPr="00D72606">
        <w:rPr>
          <w:rFonts w:ascii="Times New Roman" w:hAnsi="Times New Roman" w:cs="Times New Roman"/>
          <w:szCs w:val="24"/>
        </w:rPr>
        <w:t xml:space="preserve"> such as, but not limited to sprinklers, mechanical and electrical systems, and ceilings</w:t>
      </w:r>
      <w:r w:rsidRPr="00D72606">
        <w:rPr>
          <w:rFonts w:ascii="Times New Roman" w:hAnsi="Times New Roman" w:cs="Times New Roman"/>
          <w:szCs w:val="24"/>
        </w:rPr>
        <w:t>. Collateral Loads shall not be carried by the roof sheathing.</w:t>
      </w:r>
    </w:p>
    <w:p w14:paraId="6AFB3A64" w14:textId="77777777" w:rsidR="009B5154" w:rsidRPr="00D72606" w:rsidRDefault="009B5154" w:rsidP="002C4865">
      <w:pPr>
        <w:pStyle w:val="ListParagraph"/>
        <w:numPr>
          <w:ilvl w:val="1"/>
          <w:numId w:val="13"/>
        </w:numPr>
        <w:spacing w:line="259" w:lineRule="auto"/>
        <w:ind w:left="1440"/>
        <w:contextualSpacing w:val="0"/>
        <w:rPr>
          <w:rFonts w:ascii="Times New Roman" w:hAnsi="Times New Roman" w:cs="Times New Roman"/>
          <w:szCs w:val="24"/>
        </w:rPr>
      </w:pPr>
      <w:r w:rsidRPr="00D72606">
        <w:rPr>
          <w:rFonts w:ascii="Times New Roman" w:hAnsi="Times New Roman" w:cs="Times New Roman"/>
          <w:b/>
          <w:szCs w:val="24"/>
        </w:rPr>
        <w:t>Deflection Criteria</w:t>
      </w:r>
      <w:r w:rsidRPr="00D72606">
        <w:rPr>
          <w:rFonts w:ascii="Times New Roman" w:hAnsi="Times New Roman" w:cs="Times New Roman"/>
          <w:szCs w:val="24"/>
        </w:rPr>
        <w:t xml:space="preserve"> - Trusses</w:t>
      </w:r>
    </w:p>
    <w:p w14:paraId="42FBFD13" w14:textId="77777777" w:rsidR="009B5154" w:rsidRPr="00D72606" w:rsidRDefault="009B5154" w:rsidP="002C4865">
      <w:pPr>
        <w:pStyle w:val="ARCATSubSub2"/>
        <w:numPr>
          <w:ilvl w:val="2"/>
          <w:numId w:val="13"/>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Limit deflection for live or snow loads to L/240 for trusses supporting steel ceilings and to L/180 for overhangs and trusses not supporting ceilings</w:t>
      </w:r>
    </w:p>
    <w:p w14:paraId="5828875C" w14:textId="77777777" w:rsidR="009B5154" w:rsidRPr="00D72606" w:rsidRDefault="009B5154" w:rsidP="002C4865">
      <w:pPr>
        <w:pStyle w:val="ARCATSubSub2"/>
        <w:numPr>
          <w:ilvl w:val="2"/>
          <w:numId w:val="13"/>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Limit deflection for live or snow loads to L/360 for trusses supporting GWB or plaster ceilings and to L/180 for overhangs and trusses not supporting ceilings</w:t>
      </w:r>
    </w:p>
    <w:p w14:paraId="25DDBCE0" w14:textId="3F49111A" w:rsidR="009B5154" w:rsidRPr="00D72606" w:rsidRDefault="009B5154" w:rsidP="009F3E84">
      <w:pPr>
        <w:pStyle w:val="ARCATSubSub2"/>
        <w:numPr>
          <w:ilvl w:val="2"/>
          <w:numId w:val="13"/>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Comply with appropriate </w:t>
      </w:r>
      <w:r w:rsidR="008C3F20">
        <w:rPr>
          <w:rFonts w:ascii="Times New Roman" w:hAnsi="Times New Roman" w:cs="Times New Roman"/>
          <w:sz w:val="24"/>
          <w:szCs w:val="24"/>
        </w:rPr>
        <w:t xml:space="preserve">IBC, </w:t>
      </w:r>
      <w:r w:rsidRPr="00D72606">
        <w:rPr>
          <w:rFonts w:ascii="Times New Roman" w:hAnsi="Times New Roman" w:cs="Times New Roman"/>
          <w:sz w:val="24"/>
          <w:szCs w:val="24"/>
        </w:rPr>
        <w:t>NDS and Truss Plate Institute (TPI) standards</w:t>
      </w:r>
    </w:p>
    <w:p w14:paraId="46A398CB" w14:textId="77777777" w:rsidR="00C702FD" w:rsidRPr="00D72606" w:rsidRDefault="00C702FD" w:rsidP="009F3E84">
      <w:pPr>
        <w:pStyle w:val="ARCATSubSub2"/>
        <w:numPr>
          <w:ilvl w:val="1"/>
          <w:numId w:val="13"/>
        </w:numPr>
        <w:spacing w:line="259" w:lineRule="auto"/>
        <w:ind w:left="1440"/>
        <w:rPr>
          <w:rFonts w:ascii="Times New Roman" w:hAnsi="Times New Roman" w:cs="Times New Roman"/>
          <w:b/>
          <w:sz w:val="24"/>
          <w:szCs w:val="24"/>
        </w:rPr>
      </w:pPr>
      <w:r w:rsidRPr="00D72606">
        <w:rPr>
          <w:rFonts w:ascii="Times New Roman" w:hAnsi="Times New Roman" w:cs="Times New Roman"/>
          <w:b/>
          <w:sz w:val="24"/>
          <w:szCs w:val="24"/>
        </w:rPr>
        <w:t>Primary Framing</w:t>
      </w:r>
    </w:p>
    <w:p w14:paraId="0D297F29" w14:textId="77777777" w:rsidR="00C702FD" w:rsidRPr="00D72606" w:rsidRDefault="00C702FD" w:rsidP="009F3E84">
      <w:pPr>
        <w:pStyle w:val="ARCATSubSub2"/>
        <w:numPr>
          <w:ilvl w:val="2"/>
          <w:numId w:val="13"/>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L/180 for roof snow load</w:t>
      </w:r>
    </w:p>
    <w:p w14:paraId="0C001274" w14:textId="30E49552" w:rsidR="00C702FD" w:rsidRPr="00D72606" w:rsidRDefault="00F0122B" w:rsidP="009F3E84">
      <w:pPr>
        <w:pStyle w:val="ARCATSubSub2"/>
        <w:numPr>
          <w:ilvl w:val="2"/>
          <w:numId w:val="13"/>
        </w:numPr>
        <w:spacing w:line="259" w:lineRule="auto"/>
        <w:ind w:left="1800" w:hanging="360"/>
        <w:rPr>
          <w:rFonts w:ascii="Times New Roman" w:hAnsi="Times New Roman" w:cs="Times New Roman"/>
          <w:sz w:val="24"/>
          <w:szCs w:val="24"/>
        </w:rPr>
      </w:pPr>
      <w:r>
        <w:rPr>
          <w:rFonts w:ascii="Times New Roman" w:hAnsi="Times New Roman" w:cs="Times New Roman"/>
          <w:sz w:val="24"/>
          <w:szCs w:val="24"/>
        </w:rPr>
        <w:t>L</w:t>
      </w:r>
      <w:r w:rsidR="00C702FD" w:rsidRPr="00D72606">
        <w:rPr>
          <w:rFonts w:ascii="Times New Roman" w:hAnsi="Times New Roman" w:cs="Times New Roman"/>
          <w:sz w:val="24"/>
          <w:szCs w:val="24"/>
        </w:rPr>
        <w:t>/120 for wind load</w:t>
      </w:r>
    </w:p>
    <w:p w14:paraId="79D09559" w14:textId="77777777" w:rsidR="00C702FD" w:rsidRPr="00D72606" w:rsidRDefault="00C702FD" w:rsidP="009F3E84">
      <w:pPr>
        <w:pStyle w:val="ARCATSubSub2"/>
        <w:numPr>
          <w:ilvl w:val="1"/>
          <w:numId w:val="13"/>
        </w:numPr>
        <w:spacing w:line="259" w:lineRule="auto"/>
        <w:ind w:left="1440"/>
        <w:rPr>
          <w:rFonts w:ascii="Times New Roman" w:hAnsi="Times New Roman" w:cs="Times New Roman"/>
          <w:b/>
          <w:sz w:val="24"/>
          <w:szCs w:val="24"/>
        </w:rPr>
      </w:pPr>
      <w:r w:rsidRPr="00D72606">
        <w:rPr>
          <w:rFonts w:ascii="Times New Roman" w:hAnsi="Times New Roman" w:cs="Times New Roman"/>
          <w:b/>
          <w:sz w:val="24"/>
          <w:szCs w:val="24"/>
        </w:rPr>
        <w:t>Secondary Framing</w:t>
      </w:r>
    </w:p>
    <w:p w14:paraId="51FE73CA" w14:textId="77777777" w:rsidR="00C702FD" w:rsidRPr="00D72606" w:rsidRDefault="00C702FD" w:rsidP="009F3E84">
      <w:pPr>
        <w:pStyle w:val="ARCATSubSub2"/>
        <w:numPr>
          <w:ilvl w:val="2"/>
          <w:numId w:val="13"/>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L/150 for roof dead load + roof snow load, but not less than that required to maintain positive drainage for the greater of dead load + 1/2</w:t>
      </w:r>
      <w:r w:rsidR="000F6981" w:rsidRPr="00D72606">
        <w:rPr>
          <w:rFonts w:ascii="Times New Roman" w:hAnsi="Times New Roman" w:cs="Times New Roman"/>
          <w:sz w:val="24"/>
          <w:szCs w:val="24"/>
        </w:rPr>
        <w:t xml:space="preserve"> roof snow load or dead load +5</w:t>
      </w:r>
      <w:r w:rsidRPr="00D72606">
        <w:rPr>
          <w:rFonts w:ascii="Times New Roman" w:hAnsi="Times New Roman" w:cs="Times New Roman"/>
          <w:sz w:val="24"/>
          <w:szCs w:val="24"/>
        </w:rPr>
        <w:t>psf</w:t>
      </w:r>
    </w:p>
    <w:p w14:paraId="29ACDAFC" w14:textId="77777777" w:rsidR="00C702FD" w:rsidRPr="00D72606" w:rsidRDefault="00C702FD" w:rsidP="009F3E84">
      <w:pPr>
        <w:pStyle w:val="ARCATSubSub2"/>
        <w:numPr>
          <w:ilvl w:val="2"/>
          <w:numId w:val="13"/>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L/150 for wind load on walls and roof.</w:t>
      </w:r>
    </w:p>
    <w:p w14:paraId="6759BDC7" w14:textId="77777777" w:rsidR="00C702FD" w:rsidRPr="00D72606" w:rsidRDefault="00C702FD" w:rsidP="009F3E84">
      <w:pPr>
        <w:pStyle w:val="ARCATSubSub2"/>
        <w:numPr>
          <w:ilvl w:val="2"/>
          <w:numId w:val="13"/>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L/180 for roof snow load, </w:t>
      </w:r>
      <w:r w:rsidR="000F6981" w:rsidRPr="00D72606">
        <w:rPr>
          <w:rFonts w:ascii="Times New Roman" w:hAnsi="Times New Roman" w:cs="Times New Roman"/>
          <w:sz w:val="24"/>
          <w:szCs w:val="24"/>
        </w:rPr>
        <w:t>but not less than 20</w:t>
      </w:r>
      <w:r w:rsidRPr="00D72606">
        <w:rPr>
          <w:rFonts w:ascii="Times New Roman" w:hAnsi="Times New Roman" w:cs="Times New Roman"/>
          <w:sz w:val="24"/>
          <w:szCs w:val="24"/>
        </w:rPr>
        <w:t>psf on sheeting</w:t>
      </w:r>
    </w:p>
    <w:p w14:paraId="78D25906" w14:textId="77777777" w:rsidR="009B5154" w:rsidRPr="00D72606" w:rsidRDefault="009B5154" w:rsidP="002C4865">
      <w:pPr>
        <w:pStyle w:val="ARCATSubSub2"/>
        <w:numPr>
          <w:ilvl w:val="1"/>
          <w:numId w:val="13"/>
        </w:numPr>
        <w:spacing w:line="259" w:lineRule="auto"/>
        <w:ind w:left="1440"/>
        <w:rPr>
          <w:rFonts w:ascii="Times New Roman" w:hAnsi="Times New Roman" w:cs="Times New Roman"/>
          <w:sz w:val="24"/>
          <w:szCs w:val="24"/>
        </w:rPr>
      </w:pPr>
      <w:r w:rsidRPr="00D72606">
        <w:rPr>
          <w:rFonts w:ascii="Times New Roman" w:hAnsi="Times New Roman" w:cs="Times New Roman"/>
          <w:b/>
          <w:sz w:val="24"/>
          <w:szCs w:val="24"/>
        </w:rPr>
        <w:t>Deflection Criteria</w:t>
      </w:r>
      <w:r w:rsidRPr="00D72606">
        <w:rPr>
          <w:rFonts w:ascii="Times New Roman" w:hAnsi="Times New Roman" w:cs="Times New Roman"/>
          <w:sz w:val="24"/>
          <w:szCs w:val="24"/>
        </w:rPr>
        <w:t xml:space="preserve"> - Metal Wall and Roof Panels</w:t>
      </w:r>
    </w:p>
    <w:p w14:paraId="38AE444D" w14:textId="77777777" w:rsidR="009B5154" w:rsidRPr="00D72606" w:rsidRDefault="009B5154" w:rsidP="002C4865">
      <w:pPr>
        <w:pStyle w:val="ARCATSubSub2"/>
        <w:numPr>
          <w:ilvl w:val="2"/>
          <w:numId w:val="13"/>
        </w:numPr>
        <w:spacing w:after="120"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Design in accordance with AISI "Specifications for the Design of Light-Gauge, Cold-Formed Steel Structural Members" and in accordance with sound engineering methods and practices.</w:t>
      </w:r>
    </w:p>
    <w:p w14:paraId="107F0109" w14:textId="33F4CF55" w:rsidR="00402BB4" w:rsidRPr="00D72606" w:rsidRDefault="00402BB4" w:rsidP="002C4865">
      <w:pPr>
        <w:spacing w:after="120" w:line="259" w:lineRule="auto"/>
        <w:rPr>
          <w:rFonts w:ascii="Times New Roman" w:hAnsi="Times New Roman" w:cs="Times New Roman"/>
          <w:b/>
          <w:szCs w:val="24"/>
        </w:rPr>
      </w:pPr>
      <w:r w:rsidRPr="00D72606">
        <w:rPr>
          <w:rFonts w:ascii="Times New Roman" w:hAnsi="Times New Roman" w:cs="Times New Roman"/>
          <w:b/>
          <w:szCs w:val="24"/>
        </w:rPr>
        <w:t>1.0</w:t>
      </w:r>
      <w:r w:rsidR="00810A02">
        <w:rPr>
          <w:rFonts w:ascii="Times New Roman" w:hAnsi="Times New Roman" w:cs="Times New Roman"/>
          <w:b/>
          <w:szCs w:val="24"/>
        </w:rPr>
        <w:t>6</w:t>
      </w:r>
      <w:r w:rsidRPr="00D72606">
        <w:rPr>
          <w:rFonts w:ascii="Times New Roman" w:hAnsi="Times New Roman" w:cs="Times New Roman"/>
          <w:b/>
          <w:szCs w:val="24"/>
        </w:rPr>
        <w:t xml:space="preserve"> SUBMITTALS</w:t>
      </w:r>
    </w:p>
    <w:p w14:paraId="73577F8C" w14:textId="228A6146" w:rsidR="00A96DD4" w:rsidRPr="00D72606" w:rsidRDefault="00A96DD4" w:rsidP="002C4865">
      <w:pPr>
        <w:pStyle w:val="BodyText"/>
        <w:numPr>
          <w:ilvl w:val="2"/>
          <w:numId w:val="14"/>
        </w:numPr>
        <w:spacing w:line="259" w:lineRule="auto"/>
        <w:ind w:left="1080" w:right="400" w:hanging="360"/>
        <w:jc w:val="left"/>
        <w:rPr>
          <w:rFonts w:cs="Times New Roman"/>
        </w:rPr>
      </w:pPr>
      <w:r w:rsidRPr="00D72606">
        <w:rPr>
          <w:rFonts w:cs="Times New Roman"/>
        </w:rPr>
        <w:t>Design Drawings:</w:t>
      </w:r>
    </w:p>
    <w:p w14:paraId="7EC5106C" w14:textId="041FA08B" w:rsidR="00A96DD4" w:rsidRPr="00D72606" w:rsidRDefault="00A96DD4" w:rsidP="002C4865">
      <w:pPr>
        <w:pStyle w:val="BodyText"/>
        <w:numPr>
          <w:ilvl w:val="3"/>
          <w:numId w:val="14"/>
        </w:numPr>
        <w:spacing w:line="259" w:lineRule="auto"/>
        <w:ind w:left="1440" w:right="400"/>
        <w:jc w:val="left"/>
        <w:rPr>
          <w:rFonts w:cs="Times New Roman"/>
        </w:rPr>
      </w:pPr>
      <w:r w:rsidRPr="00D72606">
        <w:rPr>
          <w:rFonts w:cs="Times New Roman"/>
        </w:rPr>
        <w:t xml:space="preserve">All design drawings shall bear the </w:t>
      </w:r>
      <w:r w:rsidRPr="00D72606">
        <w:rPr>
          <w:rFonts w:cs="Times New Roman"/>
          <w:spacing w:val="-1"/>
        </w:rPr>
        <w:t>seal</w:t>
      </w:r>
      <w:r w:rsidRPr="00D72606">
        <w:rPr>
          <w:rFonts w:cs="Times New Roman"/>
        </w:rPr>
        <w:t xml:space="preserve"> </w:t>
      </w:r>
      <w:r w:rsidRPr="00D72606">
        <w:rPr>
          <w:rFonts w:cs="Times New Roman"/>
          <w:spacing w:val="-1"/>
        </w:rPr>
        <w:t xml:space="preserve">and signature of </w:t>
      </w:r>
      <w:r w:rsidRPr="00D72606">
        <w:rPr>
          <w:rFonts w:cs="Times New Roman"/>
        </w:rPr>
        <w:t>a</w:t>
      </w:r>
      <w:r w:rsidRPr="00D72606">
        <w:rPr>
          <w:rFonts w:cs="Times New Roman"/>
          <w:spacing w:val="33"/>
        </w:rPr>
        <w:t xml:space="preserve"> </w:t>
      </w:r>
      <w:r w:rsidRPr="00D72606">
        <w:rPr>
          <w:rFonts w:cs="Times New Roman"/>
        </w:rPr>
        <w:t>licensed design professional registered</w:t>
      </w:r>
      <w:r w:rsidRPr="00D72606">
        <w:rPr>
          <w:rFonts w:cs="Times New Roman"/>
          <w:spacing w:val="-2"/>
        </w:rPr>
        <w:t xml:space="preserve"> </w:t>
      </w:r>
      <w:r w:rsidRPr="00D72606">
        <w:rPr>
          <w:rFonts w:cs="Times New Roman"/>
        </w:rPr>
        <w:t xml:space="preserve">in the </w:t>
      </w:r>
      <w:r w:rsidR="007B6681">
        <w:rPr>
          <w:rFonts w:cs="Times New Roman"/>
        </w:rPr>
        <w:t>jurisdiction</w:t>
      </w:r>
      <w:r w:rsidRPr="00D72606">
        <w:rPr>
          <w:rFonts w:cs="Times New Roman"/>
        </w:rPr>
        <w:t xml:space="preserve"> where the project is located.</w:t>
      </w:r>
    </w:p>
    <w:p w14:paraId="6913F518" w14:textId="4A2A3D61" w:rsidR="00A96DD4" w:rsidRPr="00D72606" w:rsidRDefault="00A96DD4" w:rsidP="002C4865">
      <w:pPr>
        <w:pStyle w:val="BodyText"/>
        <w:numPr>
          <w:ilvl w:val="3"/>
          <w:numId w:val="14"/>
        </w:numPr>
        <w:spacing w:line="259" w:lineRule="auto"/>
        <w:ind w:left="1440" w:right="400"/>
        <w:jc w:val="left"/>
        <w:rPr>
          <w:rFonts w:cs="Times New Roman"/>
        </w:rPr>
      </w:pPr>
      <w:r w:rsidRPr="00D72606">
        <w:rPr>
          <w:rFonts w:cs="Times New Roman"/>
        </w:rPr>
        <w:t xml:space="preserve">Design drawings shall indicate </w:t>
      </w:r>
      <w:r w:rsidRPr="00D72606">
        <w:rPr>
          <w:rFonts w:cs="Times New Roman"/>
          <w:spacing w:val="-1"/>
        </w:rPr>
        <w:t xml:space="preserve">assembly dimensions, </w:t>
      </w:r>
      <w:r w:rsidRPr="00D72606">
        <w:rPr>
          <w:rFonts w:cs="Times New Roman"/>
        </w:rPr>
        <w:t>locations</w:t>
      </w:r>
      <w:r w:rsidRPr="00D72606">
        <w:rPr>
          <w:rFonts w:cs="Times New Roman"/>
          <w:spacing w:val="-1"/>
        </w:rPr>
        <w:t xml:space="preserve"> </w:t>
      </w:r>
      <w:r w:rsidRPr="00D72606">
        <w:rPr>
          <w:rFonts w:cs="Times New Roman"/>
        </w:rPr>
        <w:t>of</w:t>
      </w:r>
      <w:r w:rsidRPr="00D72606">
        <w:rPr>
          <w:rFonts w:cs="Times New Roman"/>
          <w:spacing w:val="-1"/>
        </w:rPr>
        <w:t xml:space="preserve"> </w:t>
      </w:r>
      <w:r w:rsidRPr="00D72606">
        <w:rPr>
          <w:rFonts w:cs="Times New Roman"/>
        </w:rPr>
        <w:t>structural</w:t>
      </w:r>
      <w:r w:rsidRPr="00D72606">
        <w:rPr>
          <w:rFonts w:cs="Times New Roman"/>
          <w:spacing w:val="31"/>
        </w:rPr>
        <w:t xml:space="preserve"> </w:t>
      </w:r>
      <w:r w:rsidRPr="00D72606">
        <w:rPr>
          <w:rFonts w:cs="Times New Roman"/>
          <w:spacing w:val="-1"/>
        </w:rPr>
        <w:t>members,</w:t>
      </w:r>
      <w:r w:rsidRPr="00D72606">
        <w:rPr>
          <w:rFonts w:cs="Times New Roman"/>
        </w:rPr>
        <w:t xml:space="preserve"> connections, </w:t>
      </w:r>
      <w:r w:rsidRPr="00D72606">
        <w:rPr>
          <w:rFonts w:cs="Times New Roman"/>
          <w:spacing w:val="-1"/>
        </w:rPr>
        <w:t>attachments,</w:t>
      </w:r>
      <w:r w:rsidRPr="00D72606">
        <w:rPr>
          <w:rFonts w:cs="Times New Roman"/>
        </w:rPr>
        <w:t xml:space="preserve"> openings, cambers, and loads</w:t>
      </w:r>
    </w:p>
    <w:p w14:paraId="3DAE8F48" w14:textId="7A1E657C" w:rsidR="00A96DD4" w:rsidRPr="00D72606" w:rsidRDefault="00A96DD4" w:rsidP="002C4865">
      <w:pPr>
        <w:pStyle w:val="BodyText"/>
        <w:numPr>
          <w:ilvl w:val="3"/>
          <w:numId w:val="14"/>
        </w:numPr>
        <w:spacing w:line="259" w:lineRule="auto"/>
        <w:ind w:left="1440" w:right="400"/>
        <w:jc w:val="left"/>
        <w:rPr>
          <w:rFonts w:cs="Times New Roman"/>
        </w:rPr>
      </w:pPr>
      <w:r w:rsidRPr="00D72606">
        <w:rPr>
          <w:rFonts w:cs="Times New Roman"/>
        </w:rPr>
        <w:t>Design drawings shall indicate wall and roof system</w:t>
      </w:r>
      <w:r w:rsidRPr="00D72606">
        <w:rPr>
          <w:rFonts w:cs="Times New Roman"/>
          <w:spacing w:val="-2"/>
        </w:rPr>
        <w:t xml:space="preserve"> </w:t>
      </w:r>
      <w:r w:rsidRPr="00D72606">
        <w:rPr>
          <w:rFonts w:cs="Times New Roman"/>
          <w:spacing w:val="-1"/>
        </w:rPr>
        <w:t>dimensions,</w:t>
      </w:r>
      <w:r w:rsidRPr="00D72606">
        <w:rPr>
          <w:rFonts w:cs="Times New Roman"/>
        </w:rPr>
        <w:t xml:space="preserve"> panel layout, general</w:t>
      </w:r>
      <w:r w:rsidRPr="00D72606">
        <w:rPr>
          <w:rFonts w:cs="Times New Roman"/>
          <w:spacing w:val="29"/>
        </w:rPr>
        <w:t xml:space="preserve"> </w:t>
      </w:r>
      <w:r w:rsidRPr="00D72606">
        <w:rPr>
          <w:rFonts w:cs="Times New Roman"/>
        </w:rPr>
        <w:t>construction</w:t>
      </w:r>
      <w:r w:rsidRPr="00D72606">
        <w:rPr>
          <w:rFonts w:cs="Times New Roman"/>
          <w:spacing w:val="-1"/>
        </w:rPr>
        <w:t xml:space="preserve"> </w:t>
      </w:r>
      <w:r w:rsidRPr="00D72606">
        <w:rPr>
          <w:rFonts w:cs="Times New Roman"/>
        </w:rPr>
        <w:t>details,</w:t>
      </w:r>
      <w:r w:rsidRPr="00D72606">
        <w:rPr>
          <w:rFonts w:cs="Times New Roman"/>
          <w:spacing w:val="-1"/>
        </w:rPr>
        <w:t xml:space="preserve"> </w:t>
      </w:r>
      <w:r w:rsidRPr="00D72606">
        <w:rPr>
          <w:rFonts w:cs="Times New Roman"/>
        </w:rPr>
        <w:t>anchorage</w:t>
      </w:r>
      <w:r w:rsidR="00C16D4B">
        <w:rPr>
          <w:rFonts w:cs="Times New Roman"/>
        </w:rPr>
        <w:t xml:space="preserve"> type</w:t>
      </w:r>
      <w:r w:rsidRPr="00D72606">
        <w:rPr>
          <w:rFonts w:cs="Times New Roman"/>
        </w:rPr>
        <w:t>s</w:t>
      </w:r>
      <w:r w:rsidRPr="00D72606">
        <w:rPr>
          <w:rFonts w:cs="Times New Roman"/>
          <w:spacing w:val="-1"/>
        </w:rPr>
        <w:t xml:space="preserve"> </w:t>
      </w:r>
      <w:r w:rsidRPr="00D72606">
        <w:rPr>
          <w:rFonts w:cs="Times New Roman"/>
        </w:rPr>
        <w:t>and</w:t>
      </w:r>
      <w:r w:rsidRPr="00D72606">
        <w:rPr>
          <w:rFonts w:cs="Times New Roman"/>
          <w:spacing w:val="-1"/>
        </w:rPr>
        <w:t xml:space="preserve"> method </w:t>
      </w:r>
      <w:r w:rsidRPr="00D72606">
        <w:rPr>
          <w:rFonts w:cs="Times New Roman"/>
        </w:rPr>
        <w:t>of</w:t>
      </w:r>
      <w:r w:rsidRPr="00D72606">
        <w:rPr>
          <w:rFonts w:cs="Times New Roman"/>
          <w:spacing w:val="-1"/>
        </w:rPr>
        <w:t xml:space="preserve"> </w:t>
      </w:r>
      <w:r w:rsidRPr="00D72606">
        <w:rPr>
          <w:rFonts w:cs="Times New Roman"/>
        </w:rPr>
        <w:t>anchorage</w:t>
      </w:r>
      <w:r w:rsidRPr="00D72606">
        <w:rPr>
          <w:rFonts w:cs="Times New Roman"/>
          <w:spacing w:val="-1"/>
        </w:rPr>
        <w:t xml:space="preserve"> </w:t>
      </w:r>
      <w:r w:rsidRPr="00D72606">
        <w:rPr>
          <w:rFonts w:cs="Times New Roman"/>
        </w:rPr>
        <w:t>installation.</w:t>
      </w:r>
    </w:p>
    <w:p w14:paraId="6CBB96C5" w14:textId="7B2847F8" w:rsidR="00A265B7" w:rsidRPr="00D72606" w:rsidRDefault="00A265B7" w:rsidP="002C4865">
      <w:pPr>
        <w:pStyle w:val="BodyText"/>
        <w:numPr>
          <w:ilvl w:val="3"/>
          <w:numId w:val="14"/>
        </w:numPr>
        <w:spacing w:line="259" w:lineRule="auto"/>
        <w:ind w:left="1440" w:right="400"/>
        <w:jc w:val="left"/>
        <w:rPr>
          <w:rFonts w:cs="Times New Roman"/>
        </w:rPr>
      </w:pPr>
      <w:r w:rsidRPr="00D72606">
        <w:rPr>
          <w:rFonts w:cs="Times New Roman"/>
        </w:rPr>
        <w:t xml:space="preserve">Design drawings shall include showing roof framing, cross sections, roof and </w:t>
      </w:r>
      <w:r w:rsidRPr="00D72606">
        <w:rPr>
          <w:rFonts w:cs="Times New Roman"/>
        </w:rPr>
        <w:lastRenderedPageBreak/>
        <w:t>wall covering</w:t>
      </w:r>
      <w:r w:rsidR="00C16D4B">
        <w:rPr>
          <w:rFonts w:cs="Times New Roman"/>
        </w:rPr>
        <w:t>,</w:t>
      </w:r>
      <w:r w:rsidRPr="00D72606">
        <w:rPr>
          <w:rFonts w:cs="Times New Roman"/>
        </w:rPr>
        <w:t xml:space="preserve"> and trim details and accessory and component details clearly indicating proper assembly.</w:t>
      </w:r>
    </w:p>
    <w:p w14:paraId="7393E6B2" w14:textId="02EF4D8A" w:rsidR="00A96DD4" w:rsidRPr="00D72606" w:rsidRDefault="00A96DD4" w:rsidP="004641E6">
      <w:pPr>
        <w:pStyle w:val="BodyText"/>
        <w:numPr>
          <w:ilvl w:val="3"/>
          <w:numId w:val="14"/>
        </w:numPr>
        <w:spacing w:after="120" w:line="259" w:lineRule="auto"/>
        <w:ind w:left="1440" w:right="403"/>
        <w:jc w:val="left"/>
        <w:rPr>
          <w:rFonts w:cs="Times New Roman"/>
        </w:rPr>
      </w:pPr>
      <w:r w:rsidRPr="00D72606">
        <w:rPr>
          <w:rFonts w:cs="Times New Roman"/>
        </w:rPr>
        <w:t>Design drawings shall indicate</w:t>
      </w:r>
      <w:r w:rsidRPr="00D72606">
        <w:rPr>
          <w:rFonts w:cs="Times New Roman"/>
          <w:spacing w:val="26"/>
        </w:rPr>
        <w:t xml:space="preserve"> </w:t>
      </w:r>
      <w:r w:rsidRPr="00D72606">
        <w:rPr>
          <w:rFonts w:cs="Times New Roman"/>
          <w:spacing w:val="-1"/>
        </w:rPr>
        <w:t xml:space="preserve">framing </w:t>
      </w:r>
      <w:r w:rsidRPr="00D72606">
        <w:rPr>
          <w:rFonts w:cs="Times New Roman"/>
        </w:rPr>
        <w:t>anchor</w:t>
      </w:r>
      <w:r w:rsidRPr="00D72606">
        <w:rPr>
          <w:rFonts w:cs="Times New Roman"/>
          <w:spacing w:val="-1"/>
        </w:rPr>
        <w:t xml:space="preserve"> </w:t>
      </w:r>
      <w:r w:rsidRPr="00D72606">
        <w:rPr>
          <w:rFonts w:cs="Times New Roman"/>
        </w:rPr>
        <w:t>bolt</w:t>
      </w:r>
      <w:r w:rsidRPr="00D72606">
        <w:rPr>
          <w:rFonts w:cs="Times New Roman"/>
          <w:spacing w:val="-1"/>
        </w:rPr>
        <w:t xml:space="preserve"> </w:t>
      </w:r>
      <w:r w:rsidRPr="00D72606">
        <w:rPr>
          <w:rFonts w:cs="Times New Roman"/>
        </w:rPr>
        <w:t>settings,</w:t>
      </w:r>
      <w:r w:rsidRPr="00D72606">
        <w:rPr>
          <w:rFonts w:cs="Times New Roman"/>
          <w:spacing w:val="-1"/>
        </w:rPr>
        <w:t xml:space="preserve"> </w:t>
      </w:r>
      <w:r w:rsidRPr="00D72606">
        <w:rPr>
          <w:rFonts w:cs="Times New Roman"/>
        </w:rPr>
        <w:t>sizes,</w:t>
      </w:r>
      <w:r w:rsidRPr="00D72606">
        <w:rPr>
          <w:rFonts w:cs="Times New Roman"/>
          <w:spacing w:val="-1"/>
        </w:rPr>
        <w:t xml:space="preserve"> </w:t>
      </w:r>
      <w:r w:rsidRPr="00D72606">
        <w:rPr>
          <w:rFonts w:cs="Times New Roman"/>
        </w:rPr>
        <w:t>and</w:t>
      </w:r>
      <w:r w:rsidRPr="00D72606">
        <w:rPr>
          <w:rFonts w:cs="Times New Roman"/>
          <w:spacing w:val="-1"/>
        </w:rPr>
        <w:t xml:space="preserve"> </w:t>
      </w:r>
      <w:r w:rsidRPr="00D72606">
        <w:rPr>
          <w:rFonts w:cs="Times New Roman"/>
        </w:rPr>
        <w:t>locations</w:t>
      </w:r>
      <w:r w:rsidRPr="00D72606">
        <w:rPr>
          <w:rFonts w:cs="Times New Roman"/>
          <w:spacing w:val="-1"/>
        </w:rPr>
        <w:t xml:space="preserve"> </w:t>
      </w:r>
      <w:r w:rsidRPr="00D72606">
        <w:rPr>
          <w:rFonts w:cs="Times New Roman"/>
        </w:rPr>
        <w:t>from</w:t>
      </w:r>
      <w:r w:rsidRPr="00D72606">
        <w:rPr>
          <w:rFonts w:cs="Times New Roman"/>
          <w:spacing w:val="-3"/>
        </w:rPr>
        <w:t xml:space="preserve"> </w:t>
      </w:r>
      <w:r w:rsidRPr="00D72606">
        <w:rPr>
          <w:rFonts w:cs="Times New Roman"/>
          <w:spacing w:val="-1"/>
        </w:rPr>
        <w:t xml:space="preserve">datum and </w:t>
      </w:r>
      <w:r w:rsidRPr="00D72606">
        <w:rPr>
          <w:rFonts w:cs="Times New Roman"/>
        </w:rPr>
        <w:t>foundation</w:t>
      </w:r>
      <w:r w:rsidRPr="00D72606">
        <w:rPr>
          <w:rFonts w:cs="Times New Roman"/>
          <w:spacing w:val="-1"/>
        </w:rPr>
        <w:t xml:space="preserve"> </w:t>
      </w:r>
      <w:r w:rsidRPr="00D72606">
        <w:rPr>
          <w:rFonts w:cs="Times New Roman"/>
        </w:rPr>
        <w:t>loads</w:t>
      </w:r>
      <w:r w:rsidRPr="00D72606">
        <w:rPr>
          <w:rFonts w:cs="Times New Roman"/>
          <w:spacing w:val="-1"/>
        </w:rPr>
        <w:t>.</w:t>
      </w:r>
    </w:p>
    <w:p w14:paraId="0C06207F" w14:textId="77777777" w:rsidR="00A96DD4" w:rsidRPr="00D72606" w:rsidRDefault="00A96DD4" w:rsidP="002C4865">
      <w:pPr>
        <w:pStyle w:val="BodyText"/>
        <w:numPr>
          <w:ilvl w:val="2"/>
          <w:numId w:val="14"/>
        </w:numPr>
        <w:spacing w:line="259" w:lineRule="auto"/>
        <w:ind w:left="1080" w:right="400" w:hanging="355"/>
        <w:jc w:val="left"/>
        <w:rPr>
          <w:rFonts w:cs="Times New Roman"/>
        </w:rPr>
      </w:pPr>
      <w:r w:rsidRPr="00D72606">
        <w:rPr>
          <w:rFonts w:cs="Times New Roman"/>
          <w:spacing w:val="-1"/>
        </w:rPr>
        <w:t>Design Calculations</w:t>
      </w:r>
    </w:p>
    <w:p w14:paraId="621955EB" w14:textId="4C5EB8FB" w:rsidR="00286CF2" w:rsidRPr="00D72606" w:rsidRDefault="00286CF2" w:rsidP="002C4865">
      <w:pPr>
        <w:pStyle w:val="BodyText"/>
        <w:spacing w:line="259" w:lineRule="auto"/>
        <w:ind w:left="1440" w:right="400" w:hanging="360"/>
        <w:rPr>
          <w:rFonts w:cs="Times New Roman"/>
          <w:spacing w:val="-1"/>
        </w:rPr>
      </w:pPr>
      <w:r w:rsidRPr="00D72606">
        <w:rPr>
          <w:rFonts w:cs="Times New Roman"/>
          <w:spacing w:val="-1"/>
        </w:rPr>
        <w:t>1.</w:t>
      </w:r>
      <w:r w:rsidRPr="00D72606">
        <w:rPr>
          <w:rFonts w:cs="Times New Roman"/>
          <w:spacing w:val="-1"/>
        </w:rPr>
        <w:tab/>
        <w:t xml:space="preserve">Design calculations shall bear the seal and signature of a licensed design professional registered in the </w:t>
      </w:r>
      <w:r w:rsidR="007B6681">
        <w:rPr>
          <w:rFonts w:cs="Times New Roman"/>
          <w:spacing w:val="-1"/>
        </w:rPr>
        <w:t>jurisdiction</w:t>
      </w:r>
      <w:r w:rsidRPr="00D72606">
        <w:rPr>
          <w:rFonts w:cs="Times New Roman"/>
          <w:spacing w:val="-1"/>
        </w:rPr>
        <w:t xml:space="preserve"> where the project is located.</w:t>
      </w:r>
    </w:p>
    <w:p w14:paraId="5D7B5B77" w14:textId="2517B275" w:rsidR="00C06275" w:rsidRPr="00D72606" w:rsidRDefault="00286CF2" w:rsidP="004641E6">
      <w:pPr>
        <w:pStyle w:val="BodyText"/>
        <w:spacing w:line="259" w:lineRule="auto"/>
        <w:ind w:left="1440" w:right="400" w:hanging="360"/>
        <w:rPr>
          <w:rFonts w:cs="Times New Roman"/>
          <w:spacing w:val="-1"/>
        </w:rPr>
      </w:pPr>
      <w:r w:rsidRPr="00D72606">
        <w:rPr>
          <w:rFonts w:cs="Times New Roman"/>
          <w:spacing w:val="-1"/>
        </w:rPr>
        <w:t>2.</w:t>
      </w:r>
      <w:r w:rsidRPr="00D72606">
        <w:rPr>
          <w:rFonts w:cs="Times New Roman"/>
          <w:spacing w:val="-1"/>
        </w:rPr>
        <w:tab/>
        <w:t>Design calculations shall clearly identify Snow Design Requirements, specific dead loads, live loads, wind loads, tributary area load reductions (if applicable) collateral loads, seismic loads, end use categories as defined by the governing code and compliance documents.</w:t>
      </w:r>
    </w:p>
    <w:p w14:paraId="429BF474" w14:textId="3518AC9B" w:rsidR="00A96DD4" w:rsidRPr="00D72606" w:rsidRDefault="00286CF2" w:rsidP="004641E6">
      <w:pPr>
        <w:pStyle w:val="BodyText"/>
        <w:spacing w:after="120" w:line="259" w:lineRule="auto"/>
        <w:ind w:left="1440" w:right="403" w:hanging="360"/>
        <w:rPr>
          <w:rFonts w:cs="Times New Roman"/>
          <w:spacing w:val="-1"/>
        </w:rPr>
      </w:pPr>
      <w:r w:rsidRPr="00D72606">
        <w:rPr>
          <w:rFonts w:cs="Times New Roman"/>
          <w:spacing w:val="-1"/>
        </w:rPr>
        <w:t>3.</w:t>
      </w:r>
      <w:r w:rsidRPr="00D72606">
        <w:rPr>
          <w:rFonts w:cs="Times New Roman"/>
          <w:spacing w:val="-1"/>
        </w:rPr>
        <w:tab/>
        <w:t>Design drawings shall indicate wall and roof system dimensions, panel layout, general construction details, anchorages</w:t>
      </w:r>
      <w:r w:rsidR="007E2185">
        <w:rPr>
          <w:rFonts w:cs="Times New Roman"/>
          <w:spacing w:val="-1"/>
        </w:rPr>
        <w:t>,</w:t>
      </w:r>
      <w:r w:rsidRPr="00D72606">
        <w:rPr>
          <w:rFonts w:cs="Times New Roman"/>
          <w:spacing w:val="-1"/>
        </w:rPr>
        <w:t xml:space="preserve"> and method of anchorage installation.</w:t>
      </w:r>
    </w:p>
    <w:p w14:paraId="73FDDE41" w14:textId="77777777" w:rsidR="00286CF2" w:rsidRPr="00D72606" w:rsidRDefault="00A96DD4" w:rsidP="00C06275">
      <w:pPr>
        <w:pStyle w:val="BodyText"/>
        <w:numPr>
          <w:ilvl w:val="2"/>
          <w:numId w:val="14"/>
        </w:numPr>
        <w:spacing w:line="259" w:lineRule="auto"/>
        <w:ind w:left="1080" w:right="400" w:hanging="360"/>
        <w:jc w:val="left"/>
        <w:rPr>
          <w:rFonts w:cs="Times New Roman"/>
        </w:rPr>
      </w:pPr>
      <w:r w:rsidRPr="00D72606">
        <w:rPr>
          <w:rFonts w:cs="Times New Roman"/>
        </w:rPr>
        <w:t>Product Data:</w:t>
      </w:r>
      <w:r w:rsidRPr="00D72606">
        <w:rPr>
          <w:rFonts w:cs="Times New Roman"/>
          <w:spacing w:val="60"/>
        </w:rPr>
        <w:t xml:space="preserve"> </w:t>
      </w:r>
      <w:r w:rsidR="00286CF2" w:rsidRPr="00D72606">
        <w:rPr>
          <w:rFonts w:cs="Times New Roman"/>
        </w:rPr>
        <w:t>Manufacturer's data sheets on each product to be used, including:</w:t>
      </w:r>
    </w:p>
    <w:p w14:paraId="6D44604B" w14:textId="77777777" w:rsidR="00286CF2" w:rsidRPr="00D72606" w:rsidRDefault="00286CF2" w:rsidP="00C06275">
      <w:pPr>
        <w:pStyle w:val="ARCATSubPara"/>
        <w:numPr>
          <w:ilvl w:val="3"/>
          <w:numId w:val="14"/>
        </w:numPr>
        <w:spacing w:line="259" w:lineRule="auto"/>
        <w:ind w:left="1440"/>
        <w:jc w:val="left"/>
        <w:rPr>
          <w:rFonts w:ascii="Times New Roman" w:hAnsi="Times New Roman" w:cs="Times New Roman"/>
          <w:sz w:val="24"/>
          <w:szCs w:val="24"/>
        </w:rPr>
      </w:pPr>
      <w:r w:rsidRPr="00D72606">
        <w:rPr>
          <w:rFonts w:ascii="Times New Roman" w:hAnsi="Times New Roman" w:cs="Times New Roman"/>
          <w:sz w:val="24"/>
          <w:szCs w:val="24"/>
        </w:rPr>
        <w:t>Manufacturer's specifications and installation instructions for building components and accessories</w:t>
      </w:r>
    </w:p>
    <w:p w14:paraId="732F00AC" w14:textId="77777777" w:rsidR="00286CF2" w:rsidRPr="00D72606" w:rsidRDefault="00286CF2" w:rsidP="00C06275">
      <w:pPr>
        <w:pStyle w:val="ARCATSubPara"/>
        <w:numPr>
          <w:ilvl w:val="3"/>
          <w:numId w:val="14"/>
        </w:numPr>
        <w:spacing w:line="259" w:lineRule="auto"/>
        <w:ind w:left="1440"/>
        <w:jc w:val="left"/>
        <w:rPr>
          <w:rFonts w:ascii="Times New Roman" w:hAnsi="Times New Roman" w:cs="Times New Roman"/>
          <w:sz w:val="24"/>
          <w:szCs w:val="24"/>
        </w:rPr>
      </w:pPr>
      <w:r w:rsidRPr="00D72606">
        <w:rPr>
          <w:rFonts w:ascii="Times New Roman" w:hAnsi="Times New Roman" w:cs="Times New Roman"/>
          <w:sz w:val="24"/>
          <w:szCs w:val="24"/>
        </w:rPr>
        <w:t>Preparation instructions and recommendations</w:t>
      </w:r>
    </w:p>
    <w:p w14:paraId="6D39C82F" w14:textId="77777777" w:rsidR="00286CF2" w:rsidRPr="00D72606" w:rsidRDefault="00286CF2" w:rsidP="004641E6">
      <w:pPr>
        <w:pStyle w:val="ARCATSubPara"/>
        <w:numPr>
          <w:ilvl w:val="3"/>
          <w:numId w:val="14"/>
        </w:numPr>
        <w:spacing w:after="120" w:line="259" w:lineRule="auto"/>
        <w:ind w:left="1440"/>
        <w:jc w:val="left"/>
        <w:rPr>
          <w:rFonts w:ascii="Times New Roman" w:hAnsi="Times New Roman" w:cs="Times New Roman"/>
          <w:sz w:val="24"/>
          <w:szCs w:val="24"/>
        </w:rPr>
      </w:pPr>
      <w:r w:rsidRPr="00D72606">
        <w:rPr>
          <w:rFonts w:ascii="Times New Roman" w:hAnsi="Times New Roman" w:cs="Times New Roman"/>
          <w:sz w:val="24"/>
          <w:szCs w:val="24"/>
        </w:rPr>
        <w:t>Storage and handling requirements and recommendations</w:t>
      </w:r>
    </w:p>
    <w:p w14:paraId="5CC19D19" w14:textId="77777777" w:rsidR="00A265B7" w:rsidRPr="00D72606" w:rsidRDefault="00A265B7" w:rsidP="004641E6">
      <w:pPr>
        <w:pStyle w:val="BodyText"/>
        <w:numPr>
          <w:ilvl w:val="2"/>
          <w:numId w:val="14"/>
        </w:numPr>
        <w:spacing w:after="120" w:line="259" w:lineRule="auto"/>
        <w:ind w:left="1080" w:right="432" w:hanging="360"/>
        <w:jc w:val="left"/>
        <w:rPr>
          <w:rFonts w:cs="Times New Roman"/>
        </w:rPr>
      </w:pPr>
      <w:r w:rsidRPr="00D72606">
        <w:rPr>
          <w:rFonts w:cs="Times New Roman"/>
          <w:spacing w:val="-1"/>
        </w:rPr>
        <w:t xml:space="preserve">Selection Samples: </w:t>
      </w:r>
      <w:r w:rsidRPr="00D72606">
        <w:rPr>
          <w:rFonts w:cs="Times New Roman"/>
        </w:rPr>
        <w:t>For each finish product specified, two complete sets of color chips representing manufacturer's full range of available colors and patterns</w:t>
      </w:r>
    </w:p>
    <w:p w14:paraId="0AB4A2D3" w14:textId="77777777" w:rsidR="00A265B7" w:rsidRPr="00D72606" w:rsidRDefault="00A265B7" w:rsidP="002C4865">
      <w:pPr>
        <w:pStyle w:val="BodyText"/>
        <w:numPr>
          <w:ilvl w:val="2"/>
          <w:numId w:val="14"/>
        </w:numPr>
        <w:spacing w:after="120" w:line="259" w:lineRule="auto"/>
        <w:ind w:left="1080" w:right="432" w:hanging="360"/>
        <w:jc w:val="left"/>
        <w:rPr>
          <w:rFonts w:cs="Times New Roman"/>
        </w:rPr>
      </w:pPr>
      <w:r w:rsidRPr="00D72606">
        <w:rPr>
          <w:rFonts w:cs="Times New Roman"/>
        </w:rPr>
        <w:t>Verification Samples: For each finish product specified, two samples, minimum size 6 inches (150 mm) square, representing actual product, color, and patterns.</w:t>
      </w:r>
    </w:p>
    <w:p w14:paraId="4ED72ADB" w14:textId="77777777" w:rsidR="00A265B7" w:rsidRPr="00E75E9B" w:rsidRDefault="00A265B7" w:rsidP="00810A02">
      <w:pPr>
        <w:pStyle w:val="BodyText"/>
        <w:numPr>
          <w:ilvl w:val="1"/>
          <w:numId w:val="15"/>
        </w:numPr>
        <w:spacing w:after="120" w:line="259" w:lineRule="auto"/>
        <w:ind w:right="432"/>
        <w:rPr>
          <w:rFonts w:cs="Times New Roman"/>
          <w:b/>
        </w:rPr>
      </w:pPr>
      <w:r w:rsidRPr="00E75E9B">
        <w:rPr>
          <w:rFonts w:cs="Times New Roman"/>
          <w:b/>
        </w:rPr>
        <w:t>QUALITY ASSURANCE</w:t>
      </w:r>
    </w:p>
    <w:p w14:paraId="2F93E1DC" w14:textId="14E8A387" w:rsidR="00A265B7" w:rsidRPr="00E75E9B" w:rsidRDefault="00A265B7" w:rsidP="004641E6">
      <w:pPr>
        <w:pStyle w:val="BodyText"/>
        <w:numPr>
          <w:ilvl w:val="0"/>
          <w:numId w:val="16"/>
        </w:numPr>
        <w:spacing w:after="120" w:line="259" w:lineRule="auto"/>
        <w:ind w:left="1080" w:right="432"/>
        <w:rPr>
          <w:rFonts w:cs="Times New Roman"/>
        </w:rPr>
      </w:pPr>
      <w:r w:rsidRPr="00E75E9B">
        <w:rPr>
          <w:rFonts w:cs="Times New Roman"/>
        </w:rPr>
        <w:t xml:space="preserve">Manufacturer Qualifications: </w:t>
      </w:r>
      <w:r w:rsidR="001F268A" w:rsidRPr="00E75E9B">
        <w:rPr>
          <w:rFonts w:cs="Times New Roman"/>
        </w:rPr>
        <w:t>E</w:t>
      </w:r>
      <w:r w:rsidR="00C01FF2" w:rsidRPr="00E75E9B">
        <w:rPr>
          <w:rFonts w:cs="Times New Roman"/>
        </w:rPr>
        <w:t>xperience</w:t>
      </w:r>
      <w:r w:rsidR="001F268A" w:rsidRPr="00E75E9B">
        <w:rPr>
          <w:rFonts w:cs="Times New Roman"/>
        </w:rPr>
        <w:t>d</w:t>
      </w:r>
      <w:r w:rsidRPr="00E75E9B">
        <w:rPr>
          <w:rFonts w:cs="Times New Roman"/>
        </w:rPr>
        <w:t xml:space="preserve"> in producing pre-engineered wood </w:t>
      </w:r>
      <w:r w:rsidR="00436CBD" w:rsidRPr="00E75E9B">
        <w:rPr>
          <w:rFonts w:cs="Times New Roman"/>
        </w:rPr>
        <w:t>buildings of the type specified.</w:t>
      </w:r>
    </w:p>
    <w:p w14:paraId="574C87A4" w14:textId="31681308" w:rsidR="00A265B7" w:rsidRPr="00E75E9B" w:rsidRDefault="00A265B7" w:rsidP="002C4865">
      <w:pPr>
        <w:pStyle w:val="BodyText"/>
        <w:numPr>
          <w:ilvl w:val="0"/>
          <w:numId w:val="16"/>
        </w:numPr>
        <w:spacing w:line="259" w:lineRule="auto"/>
        <w:ind w:left="1080" w:right="437"/>
        <w:rPr>
          <w:rFonts w:cs="Times New Roman"/>
        </w:rPr>
      </w:pPr>
      <w:r w:rsidRPr="00E75E9B">
        <w:rPr>
          <w:rFonts w:cs="Times New Roman"/>
        </w:rPr>
        <w:t xml:space="preserve">Installer Qualifications: Installer Qualifications: </w:t>
      </w:r>
      <w:r w:rsidR="001F268A" w:rsidRPr="00E75E9B">
        <w:rPr>
          <w:rFonts w:cs="Times New Roman"/>
        </w:rPr>
        <w:t>E</w:t>
      </w:r>
      <w:r w:rsidRPr="00E75E9B">
        <w:rPr>
          <w:rFonts w:cs="Times New Roman"/>
        </w:rPr>
        <w:t>xperience</w:t>
      </w:r>
      <w:r w:rsidR="001F268A" w:rsidRPr="00E75E9B">
        <w:rPr>
          <w:rFonts w:cs="Times New Roman"/>
        </w:rPr>
        <w:t>d</w:t>
      </w:r>
      <w:r w:rsidRPr="00E75E9B">
        <w:rPr>
          <w:rFonts w:cs="Times New Roman"/>
        </w:rPr>
        <w:t xml:space="preserve"> in</w:t>
      </w:r>
      <w:r w:rsidR="001F268A" w:rsidRPr="00E75E9B">
        <w:rPr>
          <w:rFonts w:cs="Times New Roman"/>
        </w:rPr>
        <w:t xml:space="preserve"> the</w:t>
      </w:r>
      <w:r w:rsidRPr="00E75E9B">
        <w:rPr>
          <w:rFonts w:cs="Times New Roman"/>
        </w:rPr>
        <w:t xml:space="preserve"> erection of pre-engineered wood buildings of the type specified.</w:t>
      </w:r>
    </w:p>
    <w:p w14:paraId="2DFC8CCD" w14:textId="77777777" w:rsidR="00436CBD" w:rsidRPr="00E75E9B" w:rsidRDefault="00436CBD" w:rsidP="002C4865">
      <w:pPr>
        <w:pStyle w:val="BodyText"/>
        <w:numPr>
          <w:ilvl w:val="1"/>
          <w:numId w:val="16"/>
        </w:numPr>
        <w:spacing w:line="259" w:lineRule="auto"/>
        <w:ind w:left="1440" w:right="437"/>
        <w:rPr>
          <w:rFonts w:cs="Times New Roman"/>
        </w:rPr>
      </w:pPr>
      <w:r w:rsidRPr="00E75E9B">
        <w:rPr>
          <w:rFonts w:cs="Times New Roman"/>
        </w:rPr>
        <w:t>Installer shall follow the installation guidelines defined in NFBA – Accepted Practices for Post Frame Building Construction: Framing Tolerances.</w:t>
      </w:r>
    </w:p>
    <w:p w14:paraId="4CB24F5E" w14:textId="77777777" w:rsidR="00436CBD" w:rsidRPr="00E75E9B" w:rsidRDefault="00436CBD" w:rsidP="002C4865">
      <w:pPr>
        <w:pStyle w:val="BodyText"/>
        <w:numPr>
          <w:ilvl w:val="1"/>
          <w:numId w:val="16"/>
        </w:numPr>
        <w:spacing w:line="259" w:lineRule="auto"/>
        <w:ind w:left="1440" w:right="437"/>
        <w:rPr>
          <w:rFonts w:cs="Times New Roman"/>
        </w:rPr>
      </w:pPr>
      <w:r w:rsidRPr="00E75E9B">
        <w:rPr>
          <w:rFonts w:cs="Times New Roman"/>
        </w:rPr>
        <w:t>Installer shall follow the installation guidelines defined in NFBA – Accepted Practices for Post-Frame Building Construction: Metal Panel and Trim Installation Tolerances.</w:t>
      </w:r>
    </w:p>
    <w:p w14:paraId="6F9B9A25" w14:textId="4FE8D065" w:rsidR="00A265B7" w:rsidRPr="00D72606" w:rsidRDefault="00342E0E" w:rsidP="002C4865">
      <w:pPr>
        <w:pStyle w:val="BodyText"/>
        <w:numPr>
          <w:ilvl w:val="1"/>
          <w:numId w:val="16"/>
        </w:numPr>
        <w:spacing w:after="120" w:line="259" w:lineRule="auto"/>
        <w:ind w:left="1440" w:right="432"/>
        <w:rPr>
          <w:rFonts w:cs="Times New Roman"/>
        </w:rPr>
      </w:pPr>
      <w:r w:rsidRPr="00E75E9B">
        <w:rPr>
          <w:rFonts w:cs="Times New Roman"/>
        </w:rPr>
        <w:t>Designer of Record</w:t>
      </w:r>
      <w:r w:rsidR="00A265B7" w:rsidRPr="00E75E9B">
        <w:rPr>
          <w:rFonts w:cs="Times New Roman"/>
        </w:rPr>
        <w:t xml:space="preserve"> Qualifications: </w:t>
      </w:r>
      <w:r w:rsidR="001F268A" w:rsidRPr="00E75E9B">
        <w:rPr>
          <w:rFonts w:cs="Times New Roman"/>
        </w:rPr>
        <w:t>E</w:t>
      </w:r>
      <w:r w:rsidR="00A265B7" w:rsidRPr="00E75E9B">
        <w:rPr>
          <w:rFonts w:cs="Times New Roman"/>
        </w:rPr>
        <w:t>xperience</w:t>
      </w:r>
      <w:r w:rsidR="001F268A" w:rsidRPr="00E75E9B">
        <w:rPr>
          <w:rFonts w:cs="Times New Roman"/>
        </w:rPr>
        <w:t>d in</w:t>
      </w:r>
      <w:r w:rsidR="00A265B7" w:rsidRPr="00E75E9B">
        <w:rPr>
          <w:rFonts w:cs="Times New Roman"/>
        </w:rPr>
        <w:t xml:space="preserve"> designing</w:t>
      </w:r>
      <w:r w:rsidR="00A265B7" w:rsidRPr="00D72606">
        <w:rPr>
          <w:rFonts w:cs="Times New Roman"/>
        </w:rPr>
        <w:t xml:space="preserve"> </w:t>
      </w:r>
      <w:r w:rsidR="007E2185">
        <w:rPr>
          <w:rFonts w:cs="Times New Roman"/>
        </w:rPr>
        <w:t>P</w:t>
      </w:r>
      <w:r w:rsidR="00A265B7" w:rsidRPr="00D72606">
        <w:rPr>
          <w:rFonts w:cs="Times New Roman"/>
        </w:rPr>
        <w:t xml:space="preserve">ost </w:t>
      </w:r>
      <w:r w:rsidR="007E2185">
        <w:rPr>
          <w:rFonts w:cs="Times New Roman"/>
        </w:rPr>
        <w:t>F</w:t>
      </w:r>
      <w:r w:rsidR="00A265B7" w:rsidRPr="00D72606">
        <w:rPr>
          <w:rFonts w:cs="Times New Roman"/>
        </w:rPr>
        <w:t>rame structures registered in the jurisdiction of the project.</w:t>
      </w:r>
    </w:p>
    <w:p w14:paraId="3F7564D8" w14:textId="77777777" w:rsidR="00436CBD" w:rsidRPr="00D72606" w:rsidRDefault="00436CBD" w:rsidP="002C4865">
      <w:pPr>
        <w:pStyle w:val="BodyText"/>
        <w:numPr>
          <w:ilvl w:val="1"/>
          <w:numId w:val="15"/>
        </w:numPr>
        <w:spacing w:after="120" w:line="259" w:lineRule="auto"/>
        <w:ind w:right="432"/>
        <w:rPr>
          <w:rFonts w:cs="Times New Roman"/>
          <w:b/>
        </w:rPr>
      </w:pPr>
      <w:r w:rsidRPr="00D72606">
        <w:rPr>
          <w:rFonts w:cs="Times New Roman"/>
          <w:b/>
        </w:rPr>
        <w:t>PROJECT CONDITIONS</w:t>
      </w:r>
    </w:p>
    <w:p w14:paraId="15AA7F6C" w14:textId="7ED8410E" w:rsidR="00436CBD" w:rsidRPr="00D72606" w:rsidRDefault="00436CBD" w:rsidP="002C4865">
      <w:pPr>
        <w:pStyle w:val="BodyText"/>
        <w:numPr>
          <w:ilvl w:val="0"/>
          <w:numId w:val="17"/>
        </w:numPr>
        <w:spacing w:after="120" w:line="259" w:lineRule="auto"/>
        <w:ind w:left="1080" w:right="432"/>
        <w:rPr>
          <w:rFonts w:cs="Times New Roman"/>
        </w:rPr>
      </w:pPr>
      <w:r w:rsidRPr="00D72606">
        <w:rPr>
          <w:rFonts w:cs="Times New Roman"/>
        </w:rPr>
        <w:t>Anticipate environmental conditions (temperature, humidity, and ventilation) within limits recommended by manufacturer for optimum results. Do not install products under environmental conditions outside manufacturer's absolute limits.</w:t>
      </w:r>
    </w:p>
    <w:p w14:paraId="48E71A9D" w14:textId="77777777" w:rsidR="00436CBD" w:rsidRPr="00D72606" w:rsidRDefault="00436CBD" w:rsidP="002C4865">
      <w:pPr>
        <w:pStyle w:val="BodyText"/>
        <w:numPr>
          <w:ilvl w:val="1"/>
          <w:numId w:val="15"/>
        </w:numPr>
        <w:spacing w:after="120" w:line="259" w:lineRule="auto"/>
        <w:ind w:right="432"/>
        <w:rPr>
          <w:rFonts w:cs="Times New Roman"/>
          <w:b/>
        </w:rPr>
      </w:pPr>
      <w:r w:rsidRPr="00D72606">
        <w:rPr>
          <w:rFonts w:cs="Times New Roman"/>
          <w:b/>
        </w:rPr>
        <w:t>WARRANTY</w:t>
      </w:r>
    </w:p>
    <w:p w14:paraId="21F6CE45" w14:textId="2847B28C" w:rsidR="00436CBD" w:rsidRDefault="00436CBD" w:rsidP="002C4865">
      <w:pPr>
        <w:pStyle w:val="BodyText"/>
        <w:numPr>
          <w:ilvl w:val="0"/>
          <w:numId w:val="18"/>
        </w:numPr>
        <w:spacing w:line="259" w:lineRule="auto"/>
        <w:ind w:left="1080" w:right="437"/>
        <w:rPr>
          <w:rFonts w:cs="Times New Roman"/>
        </w:rPr>
      </w:pPr>
      <w:r w:rsidRPr="00D72606">
        <w:rPr>
          <w:rFonts w:cs="Times New Roman"/>
          <w:b/>
        </w:rPr>
        <w:lastRenderedPageBreak/>
        <w:t>Preservative Treated Materials</w:t>
      </w:r>
      <w:r w:rsidR="00035079" w:rsidRPr="00D72606">
        <w:rPr>
          <w:rFonts w:cs="Times New Roman"/>
          <w:b/>
        </w:rPr>
        <w:t xml:space="preserve"> </w:t>
      </w:r>
      <w:r w:rsidR="00035079" w:rsidRPr="00D72606">
        <w:rPr>
          <w:rFonts w:cs="Times New Roman"/>
        </w:rPr>
        <w:t>–</w:t>
      </w:r>
      <w:r w:rsidR="00035079" w:rsidRPr="00D72606">
        <w:rPr>
          <w:rFonts w:cs="Times New Roman"/>
          <w:b/>
        </w:rPr>
        <w:t xml:space="preserve"> </w:t>
      </w:r>
      <w:r w:rsidRPr="00D72606">
        <w:rPr>
          <w:rFonts w:cs="Times New Roman"/>
        </w:rPr>
        <w:t xml:space="preserve">Preservative treated lumber, including structural </w:t>
      </w:r>
      <w:r w:rsidR="007E2185">
        <w:rPr>
          <w:rFonts w:cs="Times New Roman"/>
        </w:rPr>
        <w:t>posts</w:t>
      </w:r>
      <w:r w:rsidRPr="00D72606">
        <w:rPr>
          <w:rFonts w:cs="Times New Roman"/>
        </w:rPr>
        <w:t>, are warranted by the original materials manufacturer against failures due to fungal decay and termite infestation.</w:t>
      </w:r>
    </w:p>
    <w:p w14:paraId="1FC31325" w14:textId="73105ED8" w:rsidR="00C16D4B" w:rsidRDefault="00C16D4B" w:rsidP="004641E6">
      <w:pPr>
        <w:pStyle w:val="BodyText"/>
        <w:numPr>
          <w:ilvl w:val="0"/>
          <w:numId w:val="18"/>
        </w:numPr>
        <w:spacing w:after="120" w:line="259" w:lineRule="auto"/>
        <w:ind w:left="1080" w:right="432"/>
        <w:rPr>
          <w:rFonts w:cs="Times New Roman"/>
        </w:rPr>
      </w:pPr>
      <w:r>
        <w:rPr>
          <w:rFonts w:cs="Times New Roman"/>
          <w:b/>
        </w:rPr>
        <w:t xml:space="preserve">Roofing and Siding Base Metal </w:t>
      </w:r>
      <w:r>
        <w:rPr>
          <w:rFonts w:cs="Times New Roman"/>
          <w:bCs/>
        </w:rPr>
        <w:t>– Metal materials are as warranted by the original material manufacturer against failure</w:t>
      </w:r>
    </w:p>
    <w:p w14:paraId="7346EA3B" w14:textId="6396A2C4" w:rsidR="00436CBD" w:rsidRPr="00D72606" w:rsidRDefault="00436CBD" w:rsidP="004641E6">
      <w:pPr>
        <w:pStyle w:val="BodyText"/>
        <w:numPr>
          <w:ilvl w:val="0"/>
          <w:numId w:val="18"/>
        </w:numPr>
        <w:spacing w:after="120" w:line="259" w:lineRule="auto"/>
        <w:ind w:left="1080" w:right="432"/>
        <w:rPr>
          <w:rFonts w:cs="Times New Roman"/>
        </w:rPr>
      </w:pPr>
      <w:r w:rsidRPr="00D72606">
        <w:rPr>
          <w:rFonts w:cs="Times New Roman"/>
          <w:b/>
        </w:rPr>
        <w:t>Roofing and Siding Finish</w:t>
      </w:r>
      <w:r w:rsidRPr="00D72606">
        <w:rPr>
          <w:rFonts w:cs="Times New Roman"/>
        </w:rPr>
        <w:t xml:space="preserve"> </w:t>
      </w:r>
      <w:r w:rsidR="00035079" w:rsidRPr="00D72606">
        <w:rPr>
          <w:rFonts w:cs="Times New Roman"/>
        </w:rPr>
        <w:t>– S</w:t>
      </w:r>
      <w:r w:rsidRPr="00D72606">
        <w:rPr>
          <w:rFonts w:cs="Times New Roman"/>
        </w:rPr>
        <w:t>teel panel</w:t>
      </w:r>
      <w:r w:rsidR="00035079" w:rsidRPr="00D72606">
        <w:rPr>
          <w:rFonts w:cs="Times New Roman"/>
        </w:rPr>
        <w:t xml:space="preserve"> w</w:t>
      </w:r>
      <w:r w:rsidRPr="00D72606">
        <w:rPr>
          <w:rFonts w:cs="Times New Roman"/>
        </w:rPr>
        <w:t>arranted by the original mate</w:t>
      </w:r>
      <w:r w:rsidR="00035079" w:rsidRPr="00D72606">
        <w:rPr>
          <w:rFonts w:cs="Times New Roman"/>
        </w:rPr>
        <w:t xml:space="preserve">rials manufacturer </w:t>
      </w:r>
      <w:r w:rsidRPr="00D72606">
        <w:rPr>
          <w:rFonts w:cs="Times New Roman"/>
        </w:rPr>
        <w:t xml:space="preserve">from the date of shipment. </w:t>
      </w:r>
    </w:p>
    <w:p w14:paraId="0294D166" w14:textId="77777777" w:rsidR="00436CBD" w:rsidRPr="00D72606" w:rsidRDefault="00436CBD" w:rsidP="004641E6">
      <w:pPr>
        <w:pStyle w:val="BodyText"/>
        <w:numPr>
          <w:ilvl w:val="0"/>
          <w:numId w:val="18"/>
        </w:numPr>
        <w:spacing w:after="120" w:line="259" w:lineRule="auto"/>
        <w:ind w:left="1080" w:right="432"/>
        <w:rPr>
          <w:rFonts w:cs="Times New Roman"/>
        </w:rPr>
      </w:pPr>
      <w:r w:rsidRPr="00D72606">
        <w:rPr>
          <w:rFonts w:cs="Times New Roman"/>
          <w:b/>
        </w:rPr>
        <w:t>Individual Building Products</w:t>
      </w:r>
      <w:r w:rsidRPr="00D72606">
        <w:rPr>
          <w:rFonts w:cs="Times New Roman"/>
        </w:rPr>
        <w:t xml:space="preserve"> </w:t>
      </w:r>
      <w:r w:rsidR="00035079" w:rsidRPr="00D72606">
        <w:rPr>
          <w:rFonts w:cs="Times New Roman"/>
        </w:rPr>
        <w:t xml:space="preserve">– </w:t>
      </w:r>
      <w:r w:rsidRPr="00D72606">
        <w:rPr>
          <w:rFonts w:cs="Times New Roman"/>
        </w:rPr>
        <w:t>Manufacturer's standard warranty.</w:t>
      </w:r>
    </w:p>
    <w:p w14:paraId="35F1DE60" w14:textId="77777777" w:rsidR="007B0334" w:rsidRPr="00D72606" w:rsidRDefault="00C271D6" w:rsidP="002C4865">
      <w:pPr>
        <w:pStyle w:val="ARCATArticle"/>
        <w:numPr>
          <w:ilvl w:val="0"/>
          <w:numId w:val="0"/>
        </w:numPr>
        <w:spacing w:line="259" w:lineRule="auto"/>
        <w:ind w:left="360" w:hanging="360"/>
        <w:rPr>
          <w:rFonts w:ascii="Times New Roman" w:hAnsi="Times New Roman" w:cs="Times New Roman"/>
          <w:b/>
          <w:sz w:val="24"/>
          <w:szCs w:val="24"/>
        </w:rPr>
      </w:pPr>
      <w:r w:rsidRPr="00D72606">
        <w:rPr>
          <w:rFonts w:ascii="Times New Roman" w:hAnsi="Times New Roman" w:cs="Times New Roman"/>
          <w:b/>
          <w:sz w:val="24"/>
          <w:szCs w:val="24"/>
        </w:rPr>
        <w:t>PART 2 – PRODUCTS</w:t>
      </w:r>
    </w:p>
    <w:p w14:paraId="1AECCFD6" w14:textId="77777777" w:rsidR="00C271D6" w:rsidRPr="00D72606" w:rsidRDefault="00C271D6" w:rsidP="002C4865">
      <w:pPr>
        <w:pStyle w:val="ARCATArticle"/>
        <w:numPr>
          <w:ilvl w:val="0"/>
          <w:numId w:val="0"/>
        </w:numPr>
        <w:spacing w:before="120" w:after="120" w:line="259" w:lineRule="auto"/>
        <w:ind w:left="360" w:hanging="360"/>
        <w:rPr>
          <w:rFonts w:ascii="Times New Roman" w:hAnsi="Times New Roman" w:cs="Times New Roman"/>
          <w:b/>
          <w:sz w:val="24"/>
          <w:szCs w:val="24"/>
        </w:rPr>
      </w:pPr>
      <w:r w:rsidRPr="00D72606">
        <w:rPr>
          <w:rFonts w:ascii="Times New Roman" w:hAnsi="Times New Roman" w:cs="Times New Roman"/>
          <w:b/>
          <w:sz w:val="24"/>
          <w:szCs w:val="24"/>
        </w:rPr>
        <w:t>2.01</w:t>
      </w:r>
      <w:r w:rsidRPr="00D72606">
        <w:rPr>
          <w:rFonts w:ascii="Times New Roman" w:hAnsi="Times New Roman" w:cs="Times New Roman"/>
          <w:b/>
          <w:sz w:val="24"/>
          <w:szCs w:val="24"/>
        </w:rPr>
        <w:tab/>
        <w:t>ACCEPTABLE BUILDING MANUFACTURERS</w:t>
      </w:r>
    </w:p>
    <w:p w14:paraId="09EDF8BF" w14:textId="0D01B7CF" w:rsidR="00C271D6" w:rsidRPr="00D72606" w:rsidRDefault="00C271D6" w:rsidP="004641E6">
      <w:pPr>
        <w:pStyle w:val="ListParagraph"/>
        <w:numPr>
          <w:ilvl w:val="0"/>
          <w:numId w:val="19"/>
        </w:numPr>
        <w:autoSpaceDE w:val="0"/>
        <w:autoSpaceDN w:val="0"/>
        <w:adjustRightInd w:val="0"/>
        <w:spacing w:after="120" w:line="259" w:lineRule="auto"/>
        <w:ind w:left="1080"/>
        <w:contextualSpacing w:val="0"/>
        <w:rPr>
          <w:rFonts w:ascii="Times New Roman" w:hAnsi="Times New Roman" w:cs="Times New Roman"/>
          <w:color w:val="000000"/>
          <w:szCs w:val="24"/>
        </w:rPr>
      </w:pPr>
      <w:r w:rsidRPr="00D72606">
        <w:rPr>
          <w:rFonts w:ascii="Times New Roman" w:hAnsi="Times New Roman" w:cs="Times New Roman"/>
          <w:color w:val="000000"/>
          <w:szCs w:val="24"/>
        </w:rPr>
        <w:t>Basis of Design: Subject to compliance with requirements, provide product by the following (or pre-approved equal):</w:t>
      </w:r>
    </w:p>
    <w:p w14:paraId="096C6D1D" w14:textId="7C374B60" w:rsidR="00C271D6" w:rsidRPr="00D72606" w:rsidRDefault="00C271D6" w:rsidP="002C4865">
      <w:pPr>
        <w:pStyle w:val="ListParagraph"/>
        <w:numPr>
          <w:ilvl w:val="0"/>
          <w:numId w:val="19"/>
        </w:numPr>
        <w:autoSpaceDE w:val="0"/>
        <w:autoSpaceDN w:val="0"/>
        <w:adjustRightInd w:val="0"/>
        <w:spacing w:line="259" w:lineRule="auto"/>
        <w:ind w:left="1080"/>
        <w:rPr>
          <w:rFonts w:ascii="Times New Roman" w:hAnsi="Times New Roman" w:cs="Times New Roman"/>
          <w:color w:val="000000"/>
          <w:szCs w:val="24"/>
        </w:rPr>
      </w:pPr>
      <w:r w:rsidRPr="00D72606">
        <w:rPr>
          <w:rFonts w:ascii="Times New Roman" w:hAnsi="Times New Roman" w:cs="Times New Roman"/>
          <w:color w:val="000000"/>
          <w:szCs w:val="24"/>
        </w:rPr>
        <w:t xml:space="preserve">Alternate Building Product/Manufacturers may be submitted for approval prior to bid date. Bidder shall be responsible for providing information </w:t>
      </w:r>
      <w:r w:rsidR="00891754">
        <w:rPr>
          <w:rFonts w:ascii="Times New Roman" w:hAnsi="Times New Roman" w:cs="Times New Roman"/>
          <w:color w:val="000000"/>
          <w:szCs w:val="24"/>
        </w:rPr>
        <w:t xml:space="preserve">showing </w:t>
      </w:r>
      <w:r w:rsidRPr="00D72606">
        <w:rPr>
          <w:rFonts w:ascii="Times New Roman" w:hAnsi="Times New Roman" w:cs="Times New Roman"/>
          <w:color w:val="000000"/>
          <w:szCs w:val="24"/>
        </w:rPr>
        <w:t>compliance to bid specifications and drawings.</w:t>
      </w:r>
    </w:p>
    <w:p w14:paraId="1FA2AE14" w14:textId="77777777" w:rsidR="00C271D6" w:rsidRPr="00D72606" w:rsidRDefault="00C271D6" w:rsidP="002C4865">
      <w:pPr>
        <w:pStyle w:val="ListParagraph"/>
        <w:numPr>
          <w:ilvl w:val="0"/>
          <w:numId w:val="20"/>
        </w:numPr>
        <w:autoSpaceDE w:val="0"/>
        <w:autoSpaceDN w:val="0"/>
        <w:adjustRightInd w:val="0"/>
        <w:spacing w:line="259" w:lineRule="auto"/>
        <w:ind w:left="1440"/>
        <w:rPr>
          <w:rFonts w:ascii="Times New Roman" w:hAnsi="Times New Roman" w:cs="Times New Roman"/>
          <w:color w:val="000000"/>
          <w:szCs w:val="24"/>
        </w:rPr>
      </w:pPr>
      <w:r w:rsidRPr="00D72606">
        <w:rPr>
          <w:rFonts w:ascii="Times New Roman" w:hAnsi="Times New Roman" w:cs="Times New Roman"/>
          <w:color w:val="000000"/>
          <w:szCs w:val="24"/>
        </w:rPr>
        <w:t>Alternate Post-Frame Builder/Product/Manufacturer – Submit information, specifications, and installation instructions for building, building components and accessories for review.</w:t>
      </w:r>
    </w:p>
    <w:p w14:paraId="3EFD061D" w14:textId="77777777" w:rsidR="00C271D6" w:rsidRPr="00D72606" w:rsidRDefault="00C271D6" w:rsidP="002C4865">
      <w:pPr>
        <w:pStyle w:val="ListParagraph"/>
        <w:numPr>
          <w:ilvl w:val="0"/>
          <w:numId w:val="20"/>
        </w:numPr>
        <w:autoSpaceDE w:val="0"/>
        <w:autoSpaceDN w:val="0"/>
        <w:adjustRightInd w:val="0"/>
        <w:spacing w:line="259" w:lineRule="auto"/>
        <w:ind w:left="1440"/>
        <w:rPr>
          <w:rFonts w:ascii="Times New Roman" w:hAnsi="Times New Roman" w:cs="Times New Roman"/>
          <w:color w:val="000000"/>
          <w:szCs w:val="24"/>
        </w:rPr>
      </w:pPr>
      <w:r w:rsidRPr="00D72606">
        <w:rPr>
          <w:rFonts w:ascii="Times New Roman" w:hAnsi="Times New Roman" w:cs="Times New Roman"/>
          <w:color w:val="000000"/>
          <w:szCs w:val="24"/>
        </w:rPr>
        <w:t xml:space="preserve">Provide a resume of the alternate post-frame builder’s </w:t>
      </w:r>
      <w:r w:rsidR="00B041EE" w:rsidRPr="00D72606">
        <w:rPr>
          <w:rFonts w:ascii="Times New Roman" w:hAnsi="Times New Roman" w:cs="Times New Roman"/>
          <w:color w:val="000000"/>
          <w:szCs w:val="24"/>
        </w:rPr>
        <w:t xml:space="preserve">most recent </w:t>
      </w:r>
      <w:r w:rsidRPr="00D72606">
        <w:rPr>
          <w:rFonts w:ascii="Times New Roman" w:hAnsi="Times New Roman" w:cs="Times New Roman"/>
          <w:color w:val="000000"/>
          <w:szCs w:val="24"/>
        </w:rPr>
        <w:t>projects of similar size and scope for reference.</w:t>
      </w:r>
    </w:p>
    <w:p w14:paraId="0BE06001" w14:textId="6EE67ED7" w:rsidR="00C271D6" w:rsidRPr="00D72606" w:rsidRDefault="00B041EE" w:rsidP="002C4865">
      <w:pPr>
        <w:pStyle w:val="ListParagraph"/>
        <w:numPr>
          <w:ilvl w:val="0"/>
          <w:numId w:val="20"/>
        </w:numPr>
        <w:autoSpaceDE w:val="0"/>
        <w:autoSpaceDN w:val="0"/>
        <w:adjustRightInd w:val="0"/>
        <w:spacing w:after="120" w:line="259" w:lineRule="auto"/>
        <w:ind w:left="1440"/>
        <w:contextualSpacing w:val="0"/>
        <w:rPr>
          <w:rFonts w:ascii="Times New Roman" w:hAnsi="Times New Roman" w:cs="Times New Roman"/>
          <w:color w:val="000000"/>
          <w:szCs w:val="24"/>
        </w:rPr>
      </w:pPr>
      <w:r w:rsidRPr="00D72606">
        <w:rPr>
          <w:rFonts w:ascii="Times New Roman" w:hAnsi="Times New Roman" w:cs="Times New Roman"/>
          <w:color w:val="000000"/>
          <w:szCs w:val="24"/>
        </w:rPr>
        <w:t xml:space="preserve">Provide </w:t>
      </w:r>
      <w:r w:rsidR="00C271D6" w:rsidRPr="00D72606">
        <w:rPr>
          <w:rFonts w:ascii="Times New Roman" w:hAnsi="Times New Roman" w:cs="Times New Roman"/>
          <w:color w:val="000000"/>
          <w:szCs w:val="24"/>
        </w:rPr>
        <w:t xml:space="preserve">proof that </w:t>
      </w:r>
      <w:r w:rsidR="00C271D6" w:rsidRPr="00E75E9B">
        <w:rPr>
          <w:rFonts w:ascii="Times New Roman" w:hAnsi="Times New Roman" w:cs="Times New Roman"/>
          <w:color w:val="000000"/>
          <w:szCs w:val="24"/>
        </w:rPr>
        <w:t>the alternate post-frame company</w:t>
      </w:r>
      <w:r w:rsidR="00C271D6" w:rsidRPr="00D72606">
        <w:rPr>
          <w:rFonts w:ascii="Times New Roman" w:hAnsi="Times New Roman" w:cs="Times New Roman"/>
          <w:color w:val="000000"/>
          <w:szCs w:val="24"/>
        </w:rPr>
        <w:t xml:space="preserve"> </w:t>
      </w:r>
      <w:r w:rsidR="00D92316">
        <w:rPr>
          <w:rFonts w:ascii="Times New Roman" w:hAnsi="Times New Roman" w:cs="Times New Roman"/>
          <w:color w:val="000000"/>
          <w:szCs w:val="24"/>
        </w:rPr>
        <w:t>(a company not on the original bidders list)</w:t>
      </w:r>
      <w:r w:rsidR="00C271D6" w:rsidRPr="00D72606">
        <w:rPr>
          <w:rFonts w:ascii="Times New Roman" w:hAnsi="Times New Roman" w:cs="Times New Roman"/>
          <w:color w:val="000000"/>
          <w:szCs w:val="24"/>
        </w:rPr>
        <w:t xml:space="preserve"> has</w:t>
      </w:r>
      <w:r w:rsidR="001F268A">
        <w:rPr>
          <w:rFonts w:ascii="Times New Roman" w:hAnsi="Times New Roman" w:cs="Times New Roman"/>
          <w:color w:val="000000"/>
          <w:szCs w:val="24"/>
        </w:rPr>
        <w:t xml:space="preserve"> experience in</w:t>
      </w:r>
      <w:r w:rsidRPr="00D72606">
        <w:rPr>
          <w:rFonts w:ascii="Times New Roman" w:hAnsi="Times New Roman" w:cs="Times New Roman"/>
          <w:color w:val="000000"/>
          <w:szCs w:val="24"/>
        </w:rPr>
        <w:t xml:space="preserve"> </w:t>
      </w:r>
      <w:r w:rsidR="00C271D6" w:rsidRPr="00D72606">
        <w:rPr>
          <w:rFonts w:ascii="Times New Roman" w:hAnsi="Times New Roman" w:cs="Times New Roman"/>
          <w:color w:val="000000"/>
          <w:szCs w:val="24"/>
        </w:rPr>
        <w:t>the Post</w:t>
      </w:r>
      <w:r w:rsidR="002C3A85">
        <w:rPr>
          <w:rFonts w:ascii="Times New Roman" w:hAnsi="Times New Roman" w:cs="Times New Roman"/>
          <w:color w:val="000000"/>
          <w:szCs w:val="24"/>
        </w:rPr>
        <w:t xml:space="preserve"> </w:t>
      </w:r>
      <w:r w:rsidR="00C271D6" w:rsidRPr="00D72606">
        <w:rPr>
          <w:rFonts w:ascii="Times New Roman" w:hAnsi="Times New Roman" w:cs="Times New Roman"/>
          <w:color w:val="000000"/>
          <w:szCs w:val="24"/>
        </w:rPr>
        <w:t>Frame manufacturing and/or building</w:t>
      </w:r>
      <w:r w:rsidRPr="00D72606">
        <w:rPr>
          <w:rFonts w:ascii="Times New Roman" w:hAnsi="Times New Roman" w:cs="Times New Roman"/>
          <w:color w:val="000000"/>
          <w:szCs w:val="24"/>
        </w:rPr>
        <w:t xml:space="preserve"> </w:t>
      </w:r>
      <w:r w:rsidR="00C271D6" w:rsidRPr="00D72606">
        <w:rPr>
          <w:rFonts w:ascii="Times New Roman" w:hAnsi="Times New Roman" w:cs="Times New Roman"/>
          <w:color w:val="000000"/>
          <w:szCs w:val="24"/>
        </w:rPr>
        <w:t>construction industry</w:t>
      </w:r>
      <w:r w:rsidR="001F268A">
        <w:rPr>
          <w:rFonts w:ascii="Times New Roman" w:hAnsi="Times New Roman" w:cs="Times New Roman"/>
          <w:color w:val="000000"/>
          <w:szCs w:val="24"/>
        </w:rPr>
        <w:t>.</w:t>
      </w:r>
    </w:p>
    <w:p w14:paraId="39CFB532" w14:textId="77777777" w:rsidR="00C271D6" w:rsidRPr="00D72606" w:rsidRDefault="00D76E13" w:rsidP="002C4865">
      <w:pPr>
        <w:pStyle w:val="ARCATArticle"/>
        <w:numPr>
          <w:ilvl w:val="0"/>
          <w:numId w:val="0"/>
        </w:numPr>
        <w:spacing w:before="0" w:after="120" w:line="259" w:lineRule="auto"/>
        <w:ind w:left="720" w:hanging="720"/>
        <w:rPr>
          <w:rFonts w:ascii="Times New Roman" w:hAnsi="Times New Roman" w:cs="Times New Roman"/>
          <w:b/>
          <w:sz w:val="24"/>
          <w:szCs w:val="24"/>
        </w:rPr>
      </w:pPr>
      <w:r w:rsidRPr="00D72606">
        <w:rPr>
          <w:rFonts w:ascii="Times New Roman" w:hAnsi="Times New Roman" w:cs="Times New Roman"/>
          <w:b/>
          <w:sz w:val="24"/>
          <w:szCs w:val="24"/>
        </w:rPr>
        <w:t>2.02</w:t>
      </w:r>
      <w:r w:rsidRPr="00D72606">
        <w:rPr>
          <w:rFonts w:ascii="Times New Roman" w:hAnsi="Times New Roman" w:cs="Times New Roman"/>
          <w:b/>
          <w:sz w:val="24"/>
          <w:szCs w:val="24"/>
        </w:rPr>
        <w:tab/>
      </w:r>
      <w:r w:rsidR="00C271D6" w:rsidRPr="00D72606">
        <w:rPr>
          <w:rFonts w:ascii="Times New Roman" w:hAnsi="Times New Roman" w:cs="Times New Roman"/>
          <w:b/>
          <w:sz w:val="24"/>
          <w:szCs w:val="24"/>
        </w:rPr>
        <w:t>STRUCTURAL FRAMING</w:t>
      </w:r>
    </w:p>
    <w:p w14:paraId="706706CB" w14:textId="77777777" w:rsidR="00315FED" w:rsidRPr="00D72606" w:rsidRDefault="00B041EE"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 xml:space="preserve">Post </w:t>
      </w:r>
      <w:r w:rsidR="00C271D6" w:rsidRPr="00D72606">
        <w:rPr>
          <w:rFonts w:ascii="Times New Roman" w:hAnsi="Times New Roman" w:cs="Times New Roman"/>
          <w:sz w:val="24"/>
          <w:szCs w:val="24"/>
        </w:rPr>
        <w:t>F</w:t>
      </w:r>
      <w:r w:rsidRPr="00D72606">
        <w:rPr>
          <w:rFonts w:ascii="Times New Roman" w:hAnsi="Times New Roman" w:cs="Times New Roman"/>
          <w:sz w:val="24"/>
          <w:szCs w:val="24"/>
        </w:rPr>
        <w:t xml:space="preserve">oundation </w:t>
      </w:r>
    </w:p>
    <w:p w14:paraId="3B7C8C76" w14:textId="77777777" w:rsidR="003A729B" w:rsidRPr="00D72606" w:rsidRDefault="003A729B"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Shall be designed in general accordance with </w:t>
      </w:r>
    </w:p>
    <w:p w14:paraId="3425684E" w14:textId="77777777" w:rsidR="003A729B" w:rsidRPr="00D72606" w:rsidRDefault="003A729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ASAE EP 486 – Post and Pole Foundation Design: Shallow Post Foundation Design. ASABE Standards. St. Joseph, MI.</w:t>
      </w:r>
    </w:p>
    <w:p w14:paraId="1A1F3F39" w14:textId="77777777" w:rsidR="003A729B" w:rsidRPr="00D72606" w:rsidRDefault="003A729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ASCE 32 – Design and Construction of Frost Protected Shallow Foundations.</w:t>
      </w:r>
    </w:p>
    <w:p w14:paraId="3BC91ABD" w14:textId="77777777" w:rsidR="00C271D6" w:rsidRPr="00D72606" w:rsidRDefault="00B041EE"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Shall be </w:t>
      </w:r>
      <w:r w:rsidR="00315FED" w:rsidRPr="00D72606">
        <w:rPr>
          <w:rFonts w:ascii="Times New Roman" w:hAnsi="Times New Roman" w:cs="Times New Roman"/>
          <w:sz w:val="24"/>
          <w:szCs w:val="24"/>
        </w:rPr>
        <w:t xml:space="preserve">defined in the design calculations as </w:t>
      </w:r>
      <w:r w:rsidRPr="00D72606">
        <w:rPr>
          <w:rFonts w:ascii="Times New Roman" w:hAnsi="Times New Roman" w:cs="Times New Roman"/>
          <w:sz w:val="24"/>
          <w:szCs w:val="24"/>
        </w:rPr>
        <w:t>one of the following:</w:t>
      </w:r>
    </w:p>
    <w:p w14:paraId="2D13A4DF" w14:textId="77777777" w:rsidR="00B041EE" w:rsidRPr="00D72606" w:rsidRDefault="00B041E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Pressure preservative treated wood posts and concrete footer pads</w:t>
      </w:r>
    </w:p>
    <w:p w14:paraId="65A8BB2D" w14:textId="77777777" w:rsidR="00B041EE" w:rsidRPr="00D72606" w:rsidRDefault="00B041E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Precast concrete piers</w:t>
      </w:r>
    </w:p>
    <w:p w14:paraId="1521A815" w14:textId="77777777" w:rsidR="00B041EE" w:rsidRPr="00D72606" w:rsidRDefault="00B041E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Cast-in-place concrete piers</w:t>
      </w:r>
    </w:p>
    <w:p w14:paraId="4739F556" w14:textId="77777777" w:rsidR="00B041EE" w:rsidRPr="00D72606" w:rsidRDefault="00B041E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Cast-in-place reinforced concrete grade beams</w:t>
      </w:r>
    </w:p>
    <w:p w14:paraId="1585B791" w14:textId="77777777" w:rsidR="00B041EE" w:rsidRPr="00D72606" w:rsidRDefault="00B041E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Cast-in-place concrete foundation wall</w:t>
      </w:r>
    </w:p>
    <w:p w14:paraId="45DFE88D" w14:textId="77777777" w:rsidR="00B041EE" w:rsidRPr="00D72606" w:rsidRDefault="00B041E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Cast-in-place concrete post and beam</w:t>
      </w:r>
    </w:p>
    <w:p w14:paraId="39E94FE0" w14:textId="77777777" w:rsidR="00B041EE" w:rsidRPr="00D72606" w:rsidRDefault="00B041E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Masonry block foundation wall</w:t>
      </w:r>
    </w:p>
    <w:p w14:paraId="46AA185F" w14:textId="77777777" w:rsidR="00315FED" w:rsidRPr="00D72606" w:rsidRDefault="00315FED"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Concrete in all post foundation components shall have minimum compressive strength of 2500 psi (ASTM C39/C39M) and in accordance with ACI 318.</w:t>
      </w:r>
    </w:p>
    <w:p w14:paraId="0675BFBE" w14:textId="77777777" w:rsidR="000B0ABB" w:rsidRPr="00D72606" w:rsidRDefault="00B041EE"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Wood products used in foundations</w:t>
      </w:r>
      <w:r w:rsidR="000B0ABB" w:rsidRPr="00D72606">
        <w:rPr>
          <w:rFonts w:ascii="Times New Roman" w:hAnsi="Times New Roman" w:cs="Times New Roman"/>
          <w:sz w:val="24"/>
          <w:szCs w:val="24"/>
        </w:rPr>
        <w:t>:</w:t>
      </w:r>
    </w:p>
    <w:p w14:paraId="6E499D95" w14:textId="77777777" w:rsidR="00315FED" w:rsidRPr="00D72606" w:rsidRDefault="00315FED"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lastRenderedPageBreak/>
        <w:t>Must be Protected with pressure preservative chemical treatments to retention levels for Use Category UC4B or better in accordance with AWPA-U1 or</w:t>
      </w:r>
    </w:p>
    <w:p w14:paraId="192F5ADC" w14:textId="77777777" w:rsidR="00315FED" w:rsidRPr="00D72606" w:rsidRDefault="00315FED"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Covered with a protective cover and protected with preservative chemical treatments to retention levels defined in accordance with AWPA-U1</w:t>
      </w:r>
    </w:p>
    <w:p w14:paraId="48BD7BF8" w14:textId="69C7B461" w:rsidR="00315FED" w:rsidRPr="00D72606" w:rsidRDefault="00315FED" w:rsidP="004641E6">
      <w:pPr>
        <w:pStyle w:val="ARCATSubPara"/>
        <w:spacing w:after="12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Backfill around below grade portions of post foundations shall be </w:t>
      </w:r>
      <w:r w:rsidR="005F3535">
        <w:rPr>
          <w:rFonts w:ascii="Times New Roman" w:hAnsi="Times New Roman" w:cs="Times New Roman"/>
          <w:sz w:val="24"/>
          <w:szCs w:val="24"/>
        </w:rPr>
        <w:t>compacted excavated material, co</w:t>
      </w:r>
      <w:r w:rsidR="00957203">
        <w:rPr>
          <w:rFonts w:ascii="Times New Roman" w:hAnsi="Times New Roman" w:cs="Times New Roman"/>
          <w:sz w:val="24"/>
          <w:szCs w:val="24"/>
        </w:rPr>
        <w:t>a</w:t>
      </w:r>
      <w:r w:rsidR="005F3535">
        <w:rPr>
          <w:rFonts w:ascii="Times New Roman" w:hAnsi="Times New Roman" w:cs="Times New Roman"/>
          <w:sz w:val="24"/>
          <w:szCs w:val="24"/>
        </w:rPr>
        <w:t>rse grained soil, concrete, or controlled low-strength material (CLSM)</w:t>
      </w:r>
      <w:r w:rsidRPr="00D72606">
        <w:rPr>
          <w:rFonts w:ascii="Times New Roman" w:hAnsi="Times New Roman" w:cs="Times New Roman"/>
          <w:sz w:val="24"/>
          <w:szCs w:val="24"/>
        </w:rPr>
        <w:t xml:space="preserve"> </w:t>
      </w:r>
    </w:p>
    <w:p w14:paraId="2DC9F35A" w14:textId="77777777" w:rsidR="004B36E6" w:rsidRPr="00D72606" w:rsidRDefault="004B36E6"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Posts (Columns)</w:t>
      </w:r>
    </w:p>
    <w:p w14:paraId="37899152" w14:textId="77777777" w:rsidR="00441F36" w:rsidRPr="00D72606" w:rsidRDefault="00441F36"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Posts shall be solid sawn, glued-laminated, nail-laminated, or structural composite </w:t>
      </w:r>
      <w:r w:rsidR="008209F2" w:rsidRPr="00D72606">
        <w:rPr>
          <w:rFonts w:ascii="Times New Roman" w:hAnsi="Times New Roman" w:cs="Times New Roman"/>
          <w:sz w:val="24"/>
          <w:szCs w:val="24"/>
        </w:rPr>
        <w:t xml:space="preserve">wood products </w:t>
      </w:r>
      <w:r w:rsidRPr="00D72606">
        <w:rPr>
          <w:rFonts w:ascii="Times New Roman" w:hAnsi="Times New Roman" w:cs="Times New Roman"/>
          <w:sz w:val="24"/>
          <w:szCs w:val="24"/>
        </w:rPr>
        <w:t>as identified in the design calculations and in accordance with the NDS.</w:t>
      </w:r>
    </w:p>
    <w:p w14:paraId="3398D786" w14:textId="77777777" w:rsidR="003A729B" w:rsidRPr="00D72606" w:rsidRDefault="003A729B"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Shall be designed in general accordance with </w:t>
      </w:r>
    </w:p>
    <w:p w14:paraId="0990F644" w14:textId="77777777" w:rsidR="003A729B" w:rsidRPr="00D72606" w:rsidRDefault="003A729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ASAE EP 559 – Design Requirements and Bending Properties for Mechanically Laminated Columns. ASABE Standards. St. Joseph, MI.</w:t>
      </w:r>
    </w:p>
    <w:p w14:paraId="1944463A" w14:textId="77777777" w:rsidR="004B36E6" w:rsidRPr="00D72606" w:rsidRDefault="004B36E6"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Portions of wood posts below grade and less than 8 in. above grade must be:</w:t>
      </w:r>
    </w:p>
    <w:p w14:paraId="6B46E966" w14:textId="77777777" w:rsidR="004B36E6" w:rsidRPr="00D72606" w:rsidRDefault="00441F36"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Protected with pressure preservative chemical treatments to retention levels for Use Category UC4B or better per AWPA-U1</w:t>
      </w:r>
      <w:r w:rsidR="0080371F" w:rsidRPr="00D72606">
        <w:rPr>
          <w:rFonts w:ascii="Times New Roman" w:hAnsi="Times New Roman" w:cs="Times New Roman"/>
          <w:sz w:val="24"/>
          <w:szCs w:val="24"/>
        </w:rPr>
        <w:t xml:space="preserve"> or </w:t>
      </w:r>
    </w:p>
    <w:p w14:paraId="1A74CF17" w14:textId="77777777" w:rsidR="0080371F" w:rsidRPr="00D72606" w:rsidRDefault="0080371F"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Covered with a protective cover and protected with preservative chemical treatments to retention levels defined in accordance with AWPA-U1</w:t>
      </w:r>
    </w:p>
    <w:p w14:paraId="0E396187" w14:textId="7A74922A" w:rsidR="00441F36" w:rsidRPr="00D72606" w:rsidRDefault="00441F36"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Individual layers of </w:t>
      </w:r>
      <w:r w:rsidR="00446CBC">
        <w:rPr>
          <w:rFonts w:ascii="Times New Roman" w:hAnsi="Times New Roman" w:cs="Times New Roman"/>
          <w:sz w:val="24"/>
          <w:szCs w:val="24"/>
        </w:rPr>
        <w:t xml:space="preserve">mechanically </w:t>
      </w:r>
      <w:r w:rsidRPr="00D72606">
        <w:rPr>
          <w:rFonts w:ascii="Times New Roman" w:hAnsi="Times New Roman" w:cs="Times New Roman"/>
          <w:sz w:val="24"/>
          <w:szCs w:val="24"/>
        </w:rPr>
        <w:t xml:space="preserve">laminated posts shall be connected using ring shank feed nails </w:t>
      </w:r>
      <w:r w:rsidR="0080371F" w:rsidRPr="00D72606">
        <w:rPr>
          <w:rFonts w:ascii="Times New Roman" w:hAnsi="Times New Roman" w:cs="Times New Roman"/>
          <w:sz w:val="24"/>
          <w:szCs w:val="24"/>
        </w:rPr>
        <w:t xml:space="preserve">as defined in the design calculations or </w:t>
      </w:r>
      <w:r w:rsidRPr="00D72606">
        <w:rPr>
          <w:rFonts w:ascii="Times New Roman" w:hAnsi="Times New Roman" w:cs="Times New Roman"/>
          <w:sz w:val="24"/>
          <w:szCs w:val="24"/>
        </w:rPr>
        <w:t xml:space="preserve">per manufacturer's engineered nailing pattern. Fasteners shall </w:t>
      </w:r>
      <w:r w:rsidR="0080371F" w:rsidRPr="00D72606">
        <w:rPr>
          <w:rFonts w:ascii="Times New Roman" w:hAnsi="Times New Roman" w:cs="Times New Roman"/>
          <w:sz w:val="24"/>
          <w:szCs w:val="24"/>
        </w:rPr>
        <w:t xml:space="preserve">be either galvanized in accordance with </w:t>
      </w:r>
      <w:r w:rsidRPr="00D72606">
        <w:rPr>
          <w:rFonts w:ascii="Times New Roman" w:hAnsi="Times New Roman" w:cs="Times New Roman"/>
          <w:sz w:val="24"/>
          <w:szCs w:val="24"/>
        </w:rPr>
        <w:t>ASTM A153</w:t>
      </w:r>
      <w:r w:rsidR="0080371F" w:rsidRPr="00D72606">
        <w:rPr>
          <w:rFonts w:ascii="Times New Roman" w:hAnsi="Times New Roman" w:cs="Times New Roman"/>
          <w:sz w:val="24"/>
          <w:szCs w:val="24"/>
        </w:rPr>
        <w:t xml:space="preserve"> or Stainless Steel (Type 304 or 316)</w:t>
      </w:r>
    </w:p>
    <w:p w14:paraId="3F43886E" w14:textId="77777777" w:rsidR="00C271D6" w:rsidRPr="00D72606" w:rsidRDefault="00C271D6"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Untreated Lumber Section:</w:t>
      </w:r>
    </w:p>
    <w:p w14:paraId="1CD5B749" w14:textId="3EEC31C0" w:rsidR="00DD6D2B" w:rsidRPr="00D72606" w:rsidRDefault="00DD6D2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Lumber: No. </w:t>
      </w:r>
      <w:r w:rsidR="00957203">
        <w:rPr>
          <w:rFonts w:ascii="Times New Roman" w:hAnsi="Times New Roman" w:cs="Times New Roman"/>
          <w:sz w:val="24"/>
          <w:szCs w:val="24"/>
        </w:rPr>
        <w:t>2</w:t>
      </w:r>
      <w:r w:rsidRPr="00D72606">
        <w:rPr>
          <w:rFonts w:ascii="Times New Roman" w:hAnsi="Times New Roman" w:cs="Times New Roman"/>
          <w:sz w:val="24"/>
          <w:szCs w:val="24"/>
        </w:rPr>
        <w:t xml:space="preserve"> or Better</w:t>
      </w:r>
      <w:r w:rsidR="00B42093">
        <w:rPr>
          <w:rFonts w:ascii="Times New Roman" w:hAnsi="Times New Roman" w:cs="Times New Roman"/>
          <w:sz w:val="24"/>
          <w:szCs w:val="24"/>
        </w:rPr>
        <w:t>.</w:t>
      </w:r>
      <w:r w:rsidRPr="00D72606">
        <w:rPr>
          <w:rFonts w:ascii="Times New Roman" w:hAnsi="Times New Roman" w:cs="Times New Roman"/>
          <w:sz w:val="24"/>
          <w:szCs w:val="24"/>
        </w:rPr>
        <w:t xml:space="preserve"> </w:t>
      </w:r>
      <w:r w:rsidR="00B42093">
        <w:rPr>
          <w:rFonts w:ascii="Times New Roman" w:hAnsi="Times New Roman" w:cs="Times New Roman"/>
          <w:sz w:val="24"/>
          <w:szCs w:val="24"/>
        </w:rPr>
        <w:t>S</w:t>
      </w:r>
      <w:r w:rsidRPr="00D72606">
        <w:rPr>
          <w:rFonts w:ascii="Times New Roman" w:hAnsi="Times New Roman" w:cs="Times New Roman"/>
          <w:sz w:val="24"/>
          <w:szCs w:val="24"/>
        </w:rPr>
        <w:t>pecies</w:t>
      </w:r>
      <w:r w:rsidR="00B42093">
        <w:rPr>
          <w:rFonts w:ascii="Times New Roman" w:hAnsi="Times New Roman" w:cs="Times New Roman"/>
          <w:sz w:val="24"/>
          <w:szCs w:val="24"/>
        </w:rPr>
        <w:t xml:space="preserve"> and </w:t>
      </w:r>
      <w:r w:rsidRPr="00D72606">
        <w:rPr>
          <w:rFonts w:ascii="Times New Roman" w:hAnsi="Times New Roman" w:cs="Times New Roman"/>
          <w:sz w:val="24"/>
          <w:szCs w:val="24"/>
        </w:rPr>
        <w:t xml:space="preserve">grade </w:t>
      </w:r>
      <w:r w:rsidR="00B42093">
        <w:rPr>
          <w:rFonts w:ascii="Times New Roman" w:hAnsi="Times New Roman" w:cs="Times New Roman"/>
          <w:sz w:val="24"/>
          <w:szCs w:val="24"/>
        </w:rPr>
        <w:t>to be determined by Designer of Record.</w:t>
      </w:r>
    </w:p>
    <w:p w14:paraId="4DE51E65" w14:textId="3BF827E6" w:rsidR="00DD6D2B" w:rsidRPr="00D72606" w:rsidRDefault="00DD6D2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Fabrication: Laminate individual pieces using </w:t>
      </w:r>
      <w:r w:rsidR="00957203">
        <w:rPr>
          <w:rFonts w:ascii="Times New Roman" w:hAnsi="Times New Roman" w:cs="Times New Roman"/>
          <w:sz w:val="24"/>
          <w:szCs w:val="24"/>
        </w:rPr>
        <w:t xml:space="preserve">glue or connectors </w:t>
      </w:r>
      <w:r w:rsidRPr="00D72606">
        <w:rPr>
          <w:rFonts w:ascii="Times New Roman" w:hAnsi="Times New Roman" w:cs="Times New Roman"/>
          <w:sz w:val="24"/>
          <w:szCs w:val="24"/>
        </w:rPr>
        <w:t xml:space="preserve">as defined in the design calculations or per manufacturer's engineered </w:t>
      </w:r>
      <w:r w:rsidR="00957203">
        <w:rPr>
          <w:rFonts w:ascii="Times New Roman" w:hAnsi="Times New Roman" w:cs="Times New Roman"/>
          <w:sz w:val="24"/>
          <w:szCs w:val="24"/>
        </w:rPr>
        <w:t>connecting</w:t>
      </w:r>
      <w:r w:rsidRPr="00D72606">
        <w:rPr>
          <w:rFonts w:ascii="Times New Roman" w:hAnsi="Times New Roman" w:cs="Times New Roman"/>
          <w:sz w:val="24"/>
          <w:szCs w:val="24"/>
        </w:rPr>
        <w:t xml:space="preserve"> pattern.</w:t>
      </w:r>
    </w:p>
    <w:p w14:paraId="69CBEF57" w14:textId="77777777" w:rsidR="00DD6D2B" w:rsidRPr="00D72606" w:rsidRDefault="00DD6D2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Grade and size shall be selected to support imposed loads within deflection limits</w:t>
      </w:r>
      <w:r w:rsidR="00877437" w:rsidRPr="00D72606">
        <w:rPr>
          <w:rFonts w:ascii="Times New Roman" w:hAnsi="Times New Roman" w:cs="Times New Roman"/>
          <w:sz w:val="24"/>
          <w:szCs w:val="24"/>
        </w:rPr>
        <w:t xml:space="preserve"> as defined in the design calculations</w:t>
      </w:r>
      <w:r w:rsidRPr="00D72606">
        <w:rPr>
          <w:rFonts w:ascii="Times New Roman" w:hAnsi="Times New Roman" w:cs="Times New Roman"/>
          <w:sz w:val="24"/>
          <w:szCs w:val="24"/>
        </w:rPr>
        <w:t>.</w:t>
      </w:r>
    </w:p>
    <w:p w14:paraId="4FA9D6F6" w14:textId="396D7E54" w:rsidR="00C271D6" w:rsidRPr="00D72606" w:rsidRDefault="00C271D6"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End Joint Connection of Treated and Untreated Sections: Fabricated finger </w:t>
      </w:r>
      <w:r w:rsidR="00957203">
        <w:rPr>
          <w:rFonts w:ascii="Times New Roman" w:hAnsi="Times New Roman" w:cs="Times New Roman"/>
          <w:sz w:val="24"/>
          <w:szCs w:val="24"/>
        </w:rPr>
        <w:t xml:space="preserve">or butt joints as </w:t>
      </w:r>
      <w:r w:rsidR="00B42093">
        <w:rPr>
          <w:rFonts w:ascii="Times New Roman" w:hAnsi="Times New Roman" w:cs="Times New Roman"/>
          <w:sz w:val="24"/>
          <w:szCs w:val="24"/>
        </w:rPr>
        <w:t>determined by Designer of Record</w:t>
      </w:r>
      <w:r w:rsidRPr="00D72606">
        <w:rPr>
          <w:rFonts w:ascii="Times New Roman" w:hAnsi="Times New Roman" w:cs="Times New Roman"/>
          <w:sz w:val="24"/>
          <w:szCs w:val="24"/>
        </w:rPr>
        <w:t>.</w:t>
      </w:r>
    </w:p>
    <w:p w14:paraId="41A88CF5" w14:textId="77777777" w:rsidR="00C271D6" w:rsidRPr="00D72606" w:rsidRDefault="00C271D6"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Trusses: Comply with </w:t>
      </w:r>
      <w:r w:rsidR="00877437" w:rsidRPr="00D72606">
        <w:rPr>
          <w:rFonts w:ascii="Times New Roman" w:hAnsi="Times New Roman" w:cs="Times New Roman"/>
          <w:sz w:val="24"/>
          <w:szCs w:val="24"/>
        </w:rPr>
        <w:t xml:space="preserve">the following </w:t>
      </w:r>
      <w:r w:rsidRPr="00D72606">
        <w:rPr>
          <w:rFonts w:ascii="Times New Roman" w:hAnsi="Times New Roman" w:cs="Times New Roman"/>
          <w:sz w:val="24"/>
          <w:szCs w:val="24"/>
        </w:rPr>
        <w:t>"Structural Design" and "Quality Assurance" r</w:t>
      </w:r>
      <w:r w:rsidR="00877437" w:rsidRPr="00D72606">
        <w:rPr>
          <w:rFonts w:ascii="Times New Roman" w:hAnsi="Times New Roman" w:cs="Times New Roman"/>
          <w:sz w:val="24"/>
          <w:szCs w:val="24"/>
        </w:rPr>
        <w:t>equirements:</w:t>
      </w:r>
    </w:p>
    <w:p w14:paraId="7A347AED" w14:textId="01928854" w:rsidR="00C271D6" w:rsidRPr="00D72606" w:rsidRDefault="00C271D6"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Comply with </w:t>
      </w:r>
      <w:r w:rsidR="00877437" w:rsidRPr="00D72606">
        <w:rPr>
          <w:rFonts w:ascii="Times New Roman" w:hAnsi="Times New Roman" w:cs="Times New Roman"/>
          <w:sz w:val="24"/>
          <w:szCs w:val="24"/>
        </w:rPr>
        <w:t>ANSI/</w:t>
      </w:r>
      <w:r w:rsidRPr="00D72606">
        <w:rPr>
          <w:rFonts w:ascii="Times New Roman" w:hAnsi="Times New Roman" w:cs="Times New Roman"/>
          <w:sz w:val="24"/>
          <w:szCs w:val="24"/>
        </w:rPr>
        <w:t xml:space="preserve">TPI </w:t>
      </w:r>
      <w:r w:rsidR="00877437" w:rsidRPr="00D72606">
        <w:rPr>
          <w:rFonts w:ascii="Times New Roman" w:hAnsi="Times New Roman" w:cs="Times New Roman"/>
          <w:sz w:val="24"/>
          <w:szCs w:val="24"/>
        </w:rPr>
        <w:t>1</w:t>
      </w:r>
      <w:r w:rsidR="00443B1C">
        <w:rPr>
          <w:rFonts w:ascii="Times New Roman" w:hAnsi="Times New Roman" w:cs="Times New Roman"/>
          <w:sz w:val="24"/>
          <w:szCs w:val="24"/>
        </w:rPr>
        <w:t>-2014</w:t>
      </w:r>
      <w:r w:rsidR="00877437" w:rsidRPr="00D72606">
        <w:rPr>
          <w:rFonts w:ascii="Times New Roman" w:hAnsi="Times New Roman" w:cs="Times New Roman"/>
          <w:sz w:val="24"/>
          <w:szCs w:val="24"/>
        </w:rPr>
        <w:t xml:space="preserve"> </w:t>
      </w:r>
      <w:r w:rsidRPr="00D72606">
        <w:rPr>
          <w:rFonts w:ascii="Times New Roman" w:hAnsi="Times New Roman" w:cs="Times New Roman"/>
          <w:sz w:val="24"/>
          <w:szCs w:val="24"/>
        </w:rPr>
        <w:t>"</w:t>
      </w:r>
      <w:r w:rsidR="00877437" w:rsidRPr="00D72606">
        <w:rPr>
          <w:rFonts w:ascii="Times New Roman" w:hAnsi="Times New Roman" w:cs="Times New Roman"/>
          <w:sz w:val="24"/>
          <w:szCs w:val="24"/>
        </w:rPr>
        <w:t xml:space="preserve">National </w:t>
      </w:r>
      <w:r w:rsidRPr="00D72606">
        <w:rPr>
          <w:rFonts w:ascii="Times New Roman" w:hAnsi="Times New Roman" w:cs="Times New Roman"/>
          <w:sz w:val="24"/>
          <w:szCs w:val="24"/>
        </w:rPr>
        <w:t>Design S</w:t>
      </w:r>
      <w:r w:rsidR="00877437" w:rsidRPr="00D72606">
        <w:rPr>
          <w:rFonts w:ascii="Times New Roman" w:hAnsi="Times New Roman" w:cs="Times New Roman"/>
          <w:sz w:val="24"/>
          <w:szCs w:val="24"/>
        </w:rPr>
        <w:t>tandard</w:t>
      </w:r>
      <w:r w:rsidRPr="00D72606">
        <w:rPr>
          <w:rFonts w:ascii="Times New Roman" w:hAnsi="Times New Roman" w:cs="Times New Roman"/>
          <w:sz w:val="24"/>
          <w:szCs w:val="24"/>
        </w:rPr>
        <w:t xml:space="preserve"> for Metal Plate Connected Wood Truss</w:t>
      </w:r>
      <w:r w:rsidR="00877437" w:rsidRPr="00D72606">
        <w:rPr>
          <w:rFonts w:ascii="Times New Roman" w:hAnsi="Times New Roman" w:cs="Times New Roman"/>
          <w:sz w:val="24"/>
          <w:szCs w:val="24"/>
        </w:rPr>
        <w:t xml:space="preserve"> Construction</w:t>
      </w:r>
      <w:r w:rsidRPr="00D72606">
        <w:rPr>
          <w:rFonts w:ascii="Times New Roman" w:hAnsi="Times New Roman" w:cs="Times New Roman"/>
          <w:sz w:val="24"/>
          <w:szCs w:val="24"/>
        </w:rPr>
        <w:t>"</w:t>
      </w:r>
    </w:p>
    <w:p w14:paraId="4A5CD3D4" w14:textId="16C70DC9" w:rsidR="00C271D6" w:rsidRPr="00D72606" w:rsidRDefault="00C271D6"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Manufacturer shall have a third</w:t>
      </w:r>
      <w:r w:rsidR="00B42093">
        <w:rPr>
          <w:rFonts w:ascii="Times New Roman" w:hAnsi="Times New Roman" w:cs="Times New Roman"/>
          <w:sz w:val="24"/>
          <w:szCs w:val="24"/>
        </w:rPr>
        <w:t>-</w:t>
      </w:r>
      <w:r w:rsidRPr="00D72606">
        <w:rPr>
          <w:rFonts w:ascii="Times New Roman" w:hAnsi="Times New Roman" w:cs="Times New Roman"/>
          <w:sz w:val="24"/>
          <w:szCs w:val="24"/>
        </w:rPr>
        <w:t>party inspection program to verify compliance with requirements of TPI.</w:t>
      </w:r>
    </w:p>
    <w:p w14:paraId="66373E0F" w14:textId="77777777" w:rsidR="00C271D6" w:rsidRPr="00D72606" w:rsidRDefault="00C271D6" w:rsidP="002C4865">
      <w:pPr>
        <w:pStyle w:val="ARCATnote"/>
        <w:spacing w:after="120"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NOTE TO SPECIFIER ** Delete following if inspection agency stamp is not required.</w:t>
      </w:r>
    </w:p>
    <w:p w14:paraId="7054C1AD" w14:textId="77777777" w:rsidR="00C271D6" w:rsidRPr="00D72606" w:rsidRDefault="00C271D6" w:rsidP="002C4865">
      <w:pPr>
        <w:pStyle w:val="ARCATSubSub1"/>
        <w:spacing w:after="120"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Stamp trusses with inspection agency identification.</w:t>
      </w:r>
    </w:p>
    <w:p w14:paraId="7E971031" w14:textId="77777777" w:rsidR="00C271D6" w:rsidRPr="00D72606" w:rsidRDefault="008209F2"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Wall Girts</w:t>
      </w:r>
    </w:p>
    <w:p w14:paraId="04551BDE" w14:textId="77777777" w:rsidR="008209F2" w:rsidRPr="00D72606" w:rsidRDefault="008209F2"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Wall Girts shall be solid sawn, glued-laminated, nail-laminated, or structural composite wood products identified in the design calculations and in accordance </w:t>
      </w:r>
      <w:r w:rsidRPr="00D72606">
        <w:rPr>
          <w:rFonts w:ascii="Times New Roman" w:hAnsi="Times New Roman" w:cs="Times New Roman"/>
          <w:sz w:val="24"/>
          <w:szCs w:val="24"/>
        </w:rPr>
        <w:lastRenderedPageBreak/>
        <w:t>with the NDS.</w:t>
      </w:r>
    </w:p>
    <w:p w14:paraId="501AD50F" w14:textId="77777777" w:rsidR="00561AFA" w:rsidRPr="00D72606" w:rsidRDefault="00561AFA"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Wall girts shall satisfy the wind load requirements defined in the design calculations, including any additional lateral loadings exerted by stored materials acting directly on the wall sheathing.</w:t>
      </w:r>
    </w:p>
    <w:p w14:paraId="306C903E" w14:textId="60998357" w:rsidR="008209F2" w:rsidRPr="00D72606" w:rsidRDefault="008209F2"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All wall girts less than 8 in. above grade must be pressure preservative treated with preservative chemical treatments and to retention levels for Use Category UC4</w:t>
      </w:r>
      <w:r w:rsidR="00B42093">
        <w:rPr>
          <w:rFonts w:ascii="Times New Roman" w:hAnsi="Times New Roman" w:cs="Times New Roman"/>
          <w:sz w:val="24"/>
          <w:szCs w:val="24"/>
        </w:rPr>
        <w:t>A</w:t>
      </w:r>
      <w:r w:rsidRPr="00D72606">
        <w:rPr>
          <w:rFonts w:ascii="Times New Roman" w:hAnsi="Times New Roman" w:cs="Times New Roman"/>
          <w:sz w:val="24"/>
          <w:szCs w:val="24"/>
        </w:rPr>
        <w:t xml:space="preserve"> or better per AWPA-U1]</w:t>
      </w:r>
    </w:p>
    <w:p w14:paraId="4FE674A9" w14:textId="1255433C" w:rsidR="00344C1D" w:rsidRPr="00D72606" w:rsidRDefault="00CD07CC"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Wall girts </w:t>
      </w:r>
      <w:r w:rsidR="00344C1D" w:rsidRPr="00D72606">
        <w:rPr>
          <w:rFonts w:ascii="Times New Roman" w:hAnsi="Times New Roman" w:cs="Times New Roman"/>
          <w:sz w:val="24"/>
          <w:szCs w:val="24"/>
        </w:rPr>
        <w:t xml:space="preserve">shall be connected using </w:t>
      </w:r>
      <w:r w:rsidR="00F62539">
        <w:rPr>
          <w:rFonts w:ascii="Times New Roman" w:hAnsi="Times New Roman" w:cs="Times New Roman"/>
          <w:sz w:val="24"/>
          <w:szCs w:val="24"/>
        </w:rPr>
        <w:t xml:space="preserve">fasteners </w:t>
      </w:r>
      <w:r w:rsidR="00344C1D" w:rsidRPr="00D72606">
        <w:rPr>
          <w:rFonts w:ascii="Times New Roman" w:hAnsi="Times New Roman" w:cs="Times New Roman"/>
          <w:sz w:val="24"/>
          <w:szCs w:val="24"/>
        </w:rPr>
        <w:t>as defined in the design calculations or per manufacturer's engineered nailing pattern. Fasteners shall be either galvanized in accordance with ASTM A153 or Stainless Steel (Type 304 or 316)</w:t>
      </w:r>
    </w:p>
    <w:p w14:paraId="571664F0" w14:textId="01801B42" w:rsidR="00CD07CC" w:rsidRPr="00D72606" w:rsidRDefault="00CD07CC"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Wall girts may be placed directly on the outside face of wall </w:t>
      </w:r>
      <w:r w:rsidR="007E2185">
        <w:rPr>
          <w:rFonts w:ascii="Times New Roman" w:hAnsi="Times New Roman" w:cs="Times New Roman"/>
          <w:sz w:val="24"/>
          <w:szCs w:val="24"/>
        </w:rPr>
        <w:t>post</w:t>
      </w:r>
      <w:r w:rsidRPr="00D72606">
        <w:rPr>
          <w:rFonts w:ascii="Times New Roman" w:hAnsi="Times New Roman" w:cs="Times New Roman"/>
          <w:sz w:val="24"/>
          <w:szCs w:val="24"/>
        </w:rPr>
        <w:t xml:space="preserve">s or inset between wall </w:t>
      </w:r>
      <w:r w:rsidR="007E2185">
        <w:rPr>
          <w:rFonts w:ascii="Times New Roman" w:hAnsi="Times New Roman" w:cs="Times New Roman"/>
          <w:sz w:val="24"/>
          <w:szCs w:val="24"/>
        </w:rPr>
        <w:t>post</w:t>
      </w:r>
      <w:r w:rsidRPr="00D72606">
        <w:rPr>
          <w:rFonts w:ascii="Times New Roman" w:hAnsi="Times New Roman" w:cs="Times New Roman"/>
          <w:sz w:val="24"/>
          <w:szCs w:val="24"/>
        </w:rPr>
        <w:t xml:space="preserve">s with outside edge flush with outside edge of wall </w:t>
      </w:r>
      <w:r w:rsidR="007E2185">
        <w:rPr>
          <w:rFonts w:ascii="Times New Roman" w:hAnsi="Times New Roman" w:cs="Times New Roman"/>
          <w:sz w:val="24"/>
          <w:szCs w:val="24"/>
        </w:rPr>
        <w:t>post</w:t>
      </w:r>
      <w:r w:rsidRPr="00D72606">
        <w:rPr>
          <w:rFonts w:ascii="Times New Roman" w:hAnsi="Times New Roman" w:cs="Times New Roman"/>
          <w:sz w:val="24"/>
          <w:szCs w:val="24"/>
        </w:rPr>
        <w:t xml:space="preserve"> in accordance with the design calculations.</w:t>
      </w:r>
    </w:p>
    <w:p w14:paraId="112B3A76" w14:textId="77777777" w:rsidR="00CD07CC" w:rsidRPr="00D72606" w:rsidRDefault="00CD07CC"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Wall girts are attached to the posts with fastener schedules defined in the design calculations.</w:t>
      </w:r>
    </w:p>
    <w:p w14:paraId="426E6A3A" w14:textId="77777777" w:rsidR="00CD07CC" w:rsidRPr="00D72606" w:rsidRDefault="00561AFA"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All in place structural performance required connection hardware shall be either galvanized in accordance with ASTM A153 or Stainless Steel (Type 304 or 316) when located: </w:t>
      </w:r>
    </w:p>
    <w:p w14:paraId="20EE171A" w14:textId="77777777" w:rsidR="008209F2" w:rsidRPr="00D72606" w:rsidRDefault="00561AFA"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8 in. or less above grade</w:t>
      </w:r>
    </w:p>
    <w:p w14:paraId="68F906BA" w14:textId="3FCD1FCD" w:rsidR="008209F2" w:rsidRPr="00D72606" w:rsidRDefault="00561AFA" w:rsidP="004641E6">
      <w:pPr>
        <w:pStyle w:val="ARCATSubSub1"/>
        <w:spacing w:after="120"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in areas where copper-based pressure-treated wood is one or </w:t>
      </w:r>
      <w:r w:rsidR="00F62539" w:rsidRPr="00D72606">
        <w:rPr>
          <w:rFonts w:ascii="Times New Roman" w:hAnsi="Times New Roman" w:cs="Times New Roman"/>
          <w:sz w:val="24"/>
          <w:szCs w:val="24"/>
        </w:rPr>
        <w:t>both connected</w:t>
      </w:r>
      <w:r w:rsidRPr="00D72606">
        <w:rPr>
          <w:rFonts w:ascii="Times New Roman" w:hAnsi="Times New Roman" w:cs="Times New Roman"/>
          <w:sz w:val="24"/>
          <w:szCs w:val="24"/>
        </w:rPr>
        <w:t xml:space="preserve"> elements</w:t>
      </w:r>
    </w:p>
    <w:p w14:paraId="457F1FBA" w14:textId="77777777" w:rsidR="009343E4" w:rsidRPr="00D72606" w:rsidRDefault="009343E4"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Post Headers</w:t>
      </w:r>
      <w:r w:rsidR="004D3FD6" w:rsidRPr="00D72606">
        <w:rPr>
          <w:rFonts w:ascii="Times New Roman" w:hAnsi="Times New Roman" w:cs="Times New Roman"/>
          <w:sz w:val="24"/>
          <w:szCs w:val="24"/>
        </w:rPr>
        <w:t xml:space="preserve"> (Beams)</w:t>
      </w:r>
    </w:p>
    <w:p w14:paraId="38F1021B" w14:textId="77777777" w:rsidR="004D3FD6" w:rsidRPr="00D72606" w:rsidRDefault="004D3FD6"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Post Headers (beams) shall be solid sawn, glued-laminated, nail-laminated, parallel chord plate connected trusses, or structural composite wood products identified in the design calculations and in accordance with the NDS.</w:t>
      </w:r>
    </w:p>
    <w:p w14:paraId="31C09F2D" w14:textId="24A7F2B5" w:rsidR="004D3FD6" w:rsidRPr="00D72606" w:rsidRDefault="004D3FD6" w:rsidP="004641E6">
      <w:pPr>
        <w:pStyle w:val="ARCATSubPara"/>
        <w:spacing w:after="12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Post headers are attached with connector hardware defined in the design calculations </w:t>
      </w:r>
    </w:p>
    <w:p w14:paraId="3F2BA014" w14:textId="77777777" w:rsidR="00185003"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P</w:t>
      </w:r>
      <w:r w:rsidR="000F6981" w:rsidRPr="00D72606">
        <w:rPr>
          <w:rFonts w:ascii="Times New Roman" w:hAnsi="Times New Roman" w:cs="Times New Roman"/>
          <w:sz w:val="24"/>
          <w:szCs w:val="24"/>
        </w:rPr>
        <w:t>rimary Roof Framing</w:t>
      </w:r>
    </w:p>
    <w:p w14:paraId="07A8E960" w14:textId="796AB56C" w:rsidR="00185003" w:rsidRPr="00D72606" w:rsidRDefault="00185003"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Primary roof framing shall be solid sawn, glued-laminated, nail-laminated, or structural composite wood products as identified in the design calculations and in accordance with the NDS.</w:t>
      </w:r>
    </w:p>
    <w:p w14:paraId="760DADA3" w14:textId="77777777" w:rsidR="00185003" w:rsidRPr="00D72606" w:rsidRDefault="00185003" w:rsidP="004641E6">
      <w:pPr>
        <w:pStyle w:val="ARCATSubPara"/>
        <w:spacing w:after="12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Primary roof framing shall satisfy the load requirements of the design calculations except dead load for purlins only includes contributions from the purlins, sheathing, and other roof coverings.</w:t>
      </w:r>
    </w:p>
    <w:p w14:paraId="5FBE669F" w14:textId="77777777" w:rsidR="00185003"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P</w:t>
      </w:r>
      <w:r w:rsidR="000F6981" w:rsidRPr="00D72606">
        <w:rPr>
          <w:rFonts w:ascii="Times New Roman" w:hAnsi="Times New Roman" w:cs="Times New Roman"/>
          <w:sz w:val="24"/>
          <w:szCs w:val="24"/>
        </w:rPr>
        <w:t>urlins</w:t>
      </w:r>
    </w:p>
    <w:p w14:paraId="2673BF20" w14:textId="77777777" w:rsidR="00185003" w:rsidRPr="00D72606" w:rsidRDefault="00185003"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P</w:t>
      </w:r>
      <w:r w:rsidR="00C370C7" w:rsidRPr="00D72606">
        <w:rPr>
          <w:rFonts w:ascii="Times New Roman" w:hAnsi="Times New Roman" w:cs="Times New Roman"/>
          <w:sz w:val="24"/>
          <w:szCs w:val="24"/>
        </w:rPr>
        <w:t>urlins</w:t>
      </w:r>
      <w:r w:rsidRPr="00D72606">
        <w:rPr>
          <w:rFonts w:ascii="Times New Roman" w:hAnsi="Times New Roman" w:cs="Times New Roman"/>
          <w:sz w:val="24"/>
          <w:szCs w:val="24"/>
        </w:rPr>
        <w:t xml:space="preserve"> shall be solid sawn, glued-laminated, nail-laminated, parallel chord plate connected trusses, or structural composite wood products identified in the design calculations and in accordance with the NDS.</w:t>
      </w:r>
    </w:p>
    <w:p w14:paraId="4177EE8A" w14:textId="77777777" w:rsidR="00C370C7" w:rsidRPr="00D72606" w:rsidRDefault="00C370C7" w:rsidP="004641E6">
      <w:pPr>
        <w:pStyle w:val="ARCATSubPara"/>
        <w:spacing w:after="12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Primary roof framing shall satisfy the load requirements of the design calculations except dead load for purlins only includes contributions from the purlins, sheathing, and other roof coverings.</w:t>
      </w:r>
    </w:p>
    <w:p w14:paraId="53C38A13" w14:textId="77777777" w:rsidR="00185003"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lastRenderedPageBreak/>
        <w:t>R</w:t>
      </w:r>
      <w:r w:rsidR="000F6981" w:rsidRPr="00D72606">
        <w:rPr>
          <w:rFonts w:ascii="Times New Roman" w:hAnsi="Times New Roman" w:cs="Times New Roman"/>
          <w:sz w:val="24"/>
          <w:szCs w:val="24"/>
        </w:rPr>
        <w:t>oof</w:t>
      </w:r>
      <w:r w:rsidRPr="00D72606">
        <w:rPr>
          <w:rFonts w:ascii="Times New Roman" w:hAnsi="Times New Roman" w:cs="Times New Roman"/>
          <w:sz w:val="24"/>
          <w:szCs w:val="24"/>
        </w:rPr>
        <w:t xml:space="preserve"> S</w:t>
      </w:r>
      <w:r w:rsidR="000F6981" w:rsidRPr="00D72606">
        <w:rPr>
          <w:rFonts w:ascii="Times New Roman" w:hAnsi="Times New Roman" w:cs="Times New Roman"/>
          <w:sz w:val="24"/>
          <w:szCs w:val="24"/>
        </w:rPr>
        <w:t xml:space="preserve">heathing </w:t>
      </w:r>
      <w:r w:rsidRPr="00D72606">
        <w:rPr>
          <w:rFonts w:ascii="Times New Roman" w:hAnsi="Times New Roman" w:cs="Times New Roman"/>
          <w:sz w:val="24"/>
          <w:szCs w:val="24"/>
        </w:rPr>
        <w:t>(D</w:t>
      </w:r>
      <w:r w:rsidR="000F6981" w:rsidRPr="00D72606">
        <w:rPr>
          <w:rFonts w:ascii="Times New Roman" w:hAnsi="Times New Roman" w:cs="Times New Roman"/>
          <w:sz w:val="24"/>
          <w:szCs w:val="24"/>
        </w:rPr>
        <w:t>eck</w:t>
      </w:r>
      <w:r w:rsidRPr="00D72606">
        <w:rPr>
          <w:rFonts w:ascii="Times New Roman" w:hAnsi="Times New Roman" w:cs="Times New Roman"/>
          <w:sz w:val="24"/>
          <w:szCs w:val="24"/>
        </w:rPr>
        <w:t>)</w:t>
      </w:r>
    </w:p>
    <w:p w14:paraId="0F94EB13" w14:textId="77777777" w:rsidR="003A729B" w:rsidRPr="00D72606" w:rsidRDefault="003A729B"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Shall be designed in general accordance with </w:t>
      </w:r>
    </w:p>
    <w:p w14:paraId="5F0AE828" w14:textId="3E183EA5" w:rsidR="003A729B" w:rsidRDefault="003A729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ASAE EP 484 – Diaphragm Design of Metal-Clad, Post-Frame Rectangular Buildings. ASABE Standards. St. Joseph, MI.</w:t>
      </w:r>
    </w:p>
    <w:p w14:paraId="432812AA" w14:textId="74938F4C" w:rsidR="00F62539" w:rsidRDefault="00F62539" w:rsidP="00F62539">
      <w:pPr>
        <w:pStyle w:val="ARCATSubPara"/>
        <w:ind w:left="1440" w:hanging="360"/>
        <w:rPr>
          <w:rFonts w:ascii="Times New Roman" w:hAnsi="Times New Roman" w:cs="Times New Roman"/>
          <w:sz w:val="24"/>
          <w:szCs w:val="24"/>
        </w:rPr>
      </w:pPr>
      <w:r>
        <w:rPr>
          <w:rFonts w:ascii="Times New Roman" w:hAnsi="Times New Roman" w:cs="Times New Roman"/>
          <w:sz w:val="24"/>
          <w:szCs w:val="24"/>
        </w:rPr>
        <w:t xml:space="preserve">Roof sheathing </w:t>
      </w:r>
      <w:r w:rsidRPr="00006DCE">
        <w:rPr>
          <w:rFonts w:ascii="Times New Roman" w:hAnsi="Times New Roman" w:cs="Times New Roman"/>
          <w:sz w:val="24"/>
          <w:szCs w:val="24"/>
        </w:rPr>
        <w:t>shall consist of materials capable of carrying the loading as identified in the design calculations</w:t>
      </w:r>
      <w:r>
        <w:rPr>
          <w:rFonts w:ascii="Times New Roman" w:hAnsi="Times New Roman" w:cs="Times New Roman"/>
          <w:sz w:val="24"/>
          <w:szCs w:val="24"/>
        </w:rPr>
        <w:t>.</w:t>
      </w:r>
    </w:p>
    <w:p w14:paraId="5BED4CEB" w14:textId="5E91E5AA" w:rsidR="00F62539" w:rsidRPr="00F62539" w:rsidRDefault="00F62539" w:rsidP="00F62539">
      <w:pPr>
        <w:pStyle w:val="ARCATSubPara"/>
        <w:ind w:left="1440" w:hanging="360"/>
        <w:rPr>
          <w:rFonts w:ascii="Times New Roman" w:hAnsi="Times New Roman" w:cs="Times New Roman"/>
          <w:sz w:val="24"/>
          <w:szCs w:val="24"/>
        </w:rPr>
      </w:pPr>
      <w:r>
        <w:rPr>
          <w:rFonts w:ascii="Times New Roman" w:hAnsi="Times New Roman" w:cs="Times New Roman"/>
          <w:sz w:val="24"/>
          <w:szCs w:val="24"/>
        </w:rPr>
        <w:t xml:space="preserve">Roof </w:t>
      </w:r>
      <w:r w:rsidRPr="00D72606">
        <w:rPr>
          <w:rFonts w:ascii="Times New Roman" w:hAnsi="Times New Roman" w:cs="Times New Roman"/>
          <w:sz w:val="24"/>
          <w:szCs w:val="24"/>
        </w:rPr>
        <w:t>sheathing shall be connected to the roof framing in accordance with the design calculations</w:t>
      </w:r>
    </w:p>
    <w:p w14:paraId="5B25395F" w14:textId="72E12BF0" w:rsidR="000C246E" w:rsidRPr="00D72606" w:rsidRDefault="000C246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Metal roof sheathing substrate shall be Galvalume AZ 55</w:t>
      </w:r>
      <w:r w:rsidR="00006DCE">
        <w:rPr>
          <w:rFonts w:ascii="Times New Roman" w:hAnsi="Times New Roman" w:cs="Times New Roman"/>
          <w:sz w:val="24"/>
          <w:szCs w:val="24"/>
        </w:rPr>
        <w:t>, G90, or equivalent</w:t>
      </w:r>
      <w:r w:rsidRPr="00D72606">
        <w:rPr>
          <w:rFonts w:ascii="Times New Roman" w:hAnsi="Times New Roman" w:cs="Times New Roman"/>
          <w:sz w:val="24"/>
          <w:szCs w:val="24"/>
        </w:rPr>
        <w:t xml:space="preserve"> in accordance with ASTM 653/A 653M</w:t>
      </w:r>
      <w:r w:rsidR="00895438">
        <w:rPr>
          <w:rFonts w:ascii="Times New Roman" w:hAnsi="Times New Roman" w:cs="Times New Roman"/>
          <w:sz w:val="24"/>
          <w:szCs w:val="24"/>
        </w:rPr>
        <w:t xml:space="preserve"> and ASTM A792</w:t>
      </w:r>
      <w:r w:rsidRPr="00D72606">
        <w:rPr>
          <w:rFonts w:ascii="Times New Roman" w:hAnsi="Times New Roman" w:cs="Times New Roman"/>
          <w:sz w:val="24"/>
          <w:szCs w:val="24"/>
        </w:rPr>
        <w:t>. Roof sheathing may be painted as defined elsewhere in this specification.</w:t>
      </w:r>
    </w:p>
    <w:p w14:paraId="3E16C8E1" w14:textId="2807D94C" w:rsidR="000C246E" w:rsidRPr="00D72606" w:rsidRDefault="000C246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Structural plywood or OSB roof sheathing panels shall be of the grade, thickness, size</w:t>
      </w:r>
      <w:r w:rsidR="00F62539">
        <w:rPr>
          <w:rFonts w:ascii="Times New Roman" w:hAnsi="Times New Roman" w:cs="Times New Roman"/>
          <w:sz w:val="24"/>
          <w:szCs w:val="24"/>
        </w:rPr>
        <w:t>,</w:t>
      </w:r>
      <w:r w:rsidRPr="00D72606">
        <w:rPr>
          <w:rFonts w:ascii="Times New Roman" w:hAnsi="Times New Roman" w:cs="Times New Roman"/>
          <w:sz w:val="24"/>
          <w:szCs w:val="24"/>
        </w:rPr>
        <w:t xml:space="preserve"> and type as identified in the design calculations and fabricated in accordance with APA PDS 04</w:t>
      </w:r>
      <w:r w:rsidR="00850FA4">
        <w:rPr>
          <w:rFonts w:ascii="Times New Roman" w:hAnsi="Times New Roman" w:cs="Times New Roman"/>
          <w:sz w:val="24"/>
          <w:szCs w:val="24"/>
        </w:rPr>
        <w:t xml:space="preserve"> or equal</w:t>
      </w:r>
    </w:p>
    <w:p w14:paraId="0B2531A3" w14:textId="77777777" w:rsidR="000C246E" w:rsidRPr="00D72606" w:rsidRDefault="000C246E"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Fasteners used to through-fasten painted corrugated steel panels shall be as identified in the design calculations</w:t>
      </w:r>
    </w:p>
    <w:p w14:paraId="2CEE0226" w14:textId="77777777" w:rsidR="000C246E" w:rsidRPr="00D72606" w:rsidRDefault="000C246E"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Fasteners shall match the color of adjacent roof sheathing.</w:t>
      </w:r>
    </w:p>
    <w:p w14:paraId="41D52DAB" w14:textId="77777777" w:rsidR="00DB6400" w:rsidRPr="00D72606" w:rsidRDefault="00DB6400"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Alternate exterior roof surfaces include:</w:t>
      </w:r>
    </w:p>
    <w:p w14:paraId="2A45C600" w14:textId="77777777" w:rsidR="00DB6400" w:rsidRPr="00D72606" w:rsidRDefault="00DB6400"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Pre-painted metal finish with color from manufacturer's standard colors.</w:t>
      </w:r>
    </w:p>
    <w:p w14:paraId="052C89E4" w14:textId="77777777" w:rsidR="00531DAB" w:rsidRPr="00D72606" w:rsidRDefault="00531DAB" w:rsidP="002C4865">
      <w:pPr>
        <w:pStyle w:val="ARCATSubSub2"/>
        <w:spacing w:line="259" w:lineRule="auto"/>
        <w:ind w:left="2160" w:hanging="360"/>
        <w:rPr>
          <w:rFonts w:ascii="Times New Roman" w:hAnsi="Times New Roman" w:cs="Times New Roman"/>
          <w:sz w:val="24"/>
          <w:szCs w:val="24"/>
        </w:rPr>
      </w:pPr>
      <w:r w:rsidRPr="00D72606">
        <w:rPr>
          <w:rFonts w:ascii="Times New Roman" w:hAnsi="Times New Roman" w:cs="Times New Roman"/>
          <w:sz w:val="24"/>
          <w:szCs w:val="24"/>
        </w:rPr>
        <w:t>Finishes and colors to be determined</w:t>
      </w:r>
    </w:p>
    <w:p w14:paraId="18B2B630" w14:textId="77777777" w:rsidR="00DB6400" w:rsidRPr="00D72606" w:rsidRDefault="00DB6400"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Asphalt shingles of grade ___ and color ___</w:t>
      </w:r>
    </w:p>
    <w:p w14:paraId="1B04186C" w14:textId="77777777" w:rsidR="00DB6400" w:rsidRPr="00D72606" w:rsidRDefault="00DB6400"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Metal shingles of grade ___ and color ___</w:t>
      </w:r>
    </w:p>
    <w:p w14:paraId="07299791" w14:textId="77777777" w:rsidR="00DB6400" w:rsidRPr="00D72606" w:rsidRDefault="00DB6400"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Wood shingles of grade ___ and color ___</w:t>
      </w:r>
    </w:p>
    <w:p w14:paraId="61A84F38" w14:textId="77777777" w:rsidR="00DB6400" w:rsidRPr="00D72606" w:rsidRDefault="00DB6400"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Ceramic tile of grade ___ and color ___</w:t>
      </w:r>
    </w:p>
    <w:p w14:paraId="10F4045E" w14:textId="77777777" w:rsidR="00DB6400" w:rsidRPr="00D72606" w:rsidRDefault="00DB6400" w:rsidP="002C4865">
      <w:pPr>
        <w:pStyle w:val="ARCATSubSub1"/>
        <w:spacing w:after="120"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Slate of grade ___ and color ___</w:t>
      </w:r>
    </w:p>
    <w:p w14:paraId="7C5848A3" w14:textId="77777777" w:rsidR="00185003"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W</w:t>
      </w:r>
      <w:r w:rsidR="00736ABA" w:rsidRPr="00D72606">
        <w:rPr>
          <w:rFonts w:ascii="Times New Roman" w:hAnsi="Times New Roman" w:cs="Times New Roman"/>
          <w:sz w:val="24"/>
          <w:szCs w:val="24"/>
        </w:rPr>
        <w:t>all</w:t>
      </w:r>
      <w:r w:rsidRPr="00D72606">
        <w:rPr>
          <w:rFonts w:ascii="Times New Roman" w:hAnsi="Times New Roman" w:cs="Times New Roman"/>
          <w:sz w:val="24"/>
          <w:szCs w:val="24"/>
        </w:rPr>
        <w:t xml:space="preserve"> S</w:t>
      </w:r>
      <w:r w:rsidR="00736ABA" w:rsidRPr="00D72606">
        <w:rPr>
          <w:rFonts w:ascii="Times New Roman" w:hAnsi="Times New Roman" w:cs="Times New Roman"/>
          <w:sz w:val="24"/>
          <w:szCs w:val="24"/>
        </w:rPr>
        <w:t>heathing</w:t>
      </w:r>
      <w:r w:rsidRPr="00D72606">
        <w:rPr>
          <w:rFonts w:ascii="Times New Roman" w:hAnsi="Times New Roman" w:cs="Times New Roman"/>
          <w:sz w:val="24"/>
          <w:szCs w:val="24"/>
        </w:rPr>
        <w:t xml:space="preserve"> (S</w:t>
      </w:r>
      <w:r w:rsidR="00736ABA" w:rsidRPr="00D72606">
        <w:rPr>
          <w:rFonts w:ascii="Times New Roman" w:hAnsi="Times New Roman" w:cs="Times New Roman"/>
          <w:sz w:val="24"/>
          <w:szCs w:val="24"/>
        </w:rPr>
        <w:t>iding</w:t>
      </w:r>
      <w:r w:rsidRPr="00D72606">
        <w:rPr>
          <w:rFonts w:ascii="Times New Roman" w:hAnsi="Times New Roman" w:cs="Times New Roman"/>
          <w:sz w:val="24"/>
          <w:szCs w:val="24"/>
        </w:rPr>
        <w:t>)</w:t>
      </w:r>
    </w:p>
    <w:p w14:paraId="61E781C9" w14:textId="5F09E5A1" w:rsidR="004F26EB" w:rsidRPr="00D72606" w:rsidRDefault="004F26EB"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Wall sheathing shall consist of the following materials and be capable of carrying the loading as identified in the design calculations</w:t>
      </w:r>
    </w:p>
    <w:p w14:paraId="1A982A23" w14:textId="77777777" w:rsidR="004F26EB" w:rsidRPr="00D72606" w:rsidRDefault="004F26EB"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Wall sheathing shall be connected to the posts and wall girts in accordance with the design calculations.</w:t>
      </w:r>
    </w:p>
    <w:p w14:paraId="5A953A7C" w14:textId="0F90084B" w:rsidR="004F26EB" w:rsidRPr="00D72606" w:rsidRDefault="004F26E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Metal wall sheathing substrate shall be Galvalume AZ 55</w:t>
      </w:r>
      <w:r w:rsidR="00006DCE">
        <w:rPr>
          <w:rFonts w:ascii="Times New Roman" w:hAnsi="Times New Roman" w:cs="Times New Roman"/>
          <w:sz w:val="24"/>
          <w:szCs w:val="24"/>
        </w:rPr>
        <w:t xml:space="preserve">, G90, or equivalent </w:t>
      </w:r>
      <w:r w:rsidRPr="00D72606">
        <w:rPr>
          <w:rFonts w:ascii="Times New Roman" w:hAnsi="Times New Roman" w:cs="Times New Roman"/>
          <w:sz w:val="24"/>
          <w:szCs w:val="24"/>
        </w:rPr>
        <w:t>in accordance with ASTM 653/A 653M. Wall sheathing may be painted as defined elsewhere in this specification.</w:t>
      </w:r>
    </w:p>
    <w:p w14:paraId="29F1829C" w14:textId="4944AC06" w:rsidR="004F26EB" w:rsidRPr="00D72606" w:rsidRDefault="004F26E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Structural plywood or OSB roof sheathing panels shall be of the grade, thickness, size</w:t>
      </w:r>
      <w:r w:rsidR="002C3A85">
        <w:rPr>
          <w:rFonts w:ascii="Times New Roman" w:hAnsi="Times New Roman" w:cs="Times New Roman"/>
          <w:sz w:val="24"/>
          <w:szCs w:val="24"/>
        </w:rPr>
        <w:t>,</w:t>
      </w:r>
      <w:r w:rsidRPr="00D72606">
        <w:rPr>
          <w:rFonts w:ascii="Times New Roman" w:hAnsi="Times New Roman" w:cs="Times New Roman"/>
          <w:sz w:val="24"/>
          <w:szCs w:val="24"/>
        </w:rPr>
        <w:t xml:space="preserve"> and type as identified in the design calculations and fabricated in accordance with APA PDS 04</w:t>
      </w:r>
      <w:r w:rsidR="00850FA4">
        <w:rPr>
          <w:rFonts w:ascii="Times New Roman" w:hAnsi="Times New Roman" w:cs="Times New Roman"/>
          <w:sz w:val="24"/>
          <w:szCs w:val="24"/>
        </w:rPr>
        <w:t xml:space="preserve"> or equal</w:t>
      </w:r>
    </w:p>
    <w:p w14:paraId="312C732A" w14:textId="77777777" w:rsidR="004F26EB" w:rsidRPr="00D72606" w:rsidRDefault="004F26EB"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Fasteners used to through-fasten painted corrugated steel panels shall be as identified in the design calculations.</w:t>
      </w:r>
    </w:p>
    <w:p w14:paraId="114AD998" w14:textId="77777777" w:rsidR="004F26EB" w:rsidRPr="00D72606" w:rsidRDefault="004F26EB"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Fasteners shall match the color of adjacent wall sheathing.</w:t>
      </w:r>
    </w:p>
    <w:p w14:paraId="7F8A4CB2" w14:textId="77777777" w:rsidR="004F26EB" w:rsidRPr="00D72606" w:rsidRDefault="004F26EB" w:rsidP="002C4865">
      <w:pPr>
        <w:pStyle w:val="ARCATParagraph"/>
        <w:numPr>
          <w:ilvl w:val="0"/>
          <w:numId w:val="0"/>
        </w:numPr>
        <w:spacing w:before="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4. </w:t>
      </w:r>
      <w:r w:rsidRPr="00D72606">
        <w:rPr>
          <w:rFonts w:ascii="Times New Roman" w:hAnsi="Times New Roman" w:cs="Times New Roman"/>
          <w:sz w:val="24"/>
          <w:szCs w:val="24"/>
        </w:rPr>
        <w:tab/>
        <w:t xml:space="preserve">Alternate exterior </w:t>
      </w:r>
      <w:r w:rsidR="00531DAB" w:rsidRPr="00D72606">
        <w:rPr>
          <w:rFonts w:ascii="Times New Roman" w:hAnsi="Times New Roman" w:cs="Times New Roman"/>
          <w:sz w:val="24"/>
          <w:szCs w:val="24"/>
        </w:rPr>
        <w:t>wall</w:t>
      </w:r>
      <w:r w:rsidRPr="00D72606">
        <w:rPr>
          <w:rFonts w:ascii="Times New Roman" w:hAnsi="Times New Roman" w:cs="Times New Roman"/>
          <w:sz w:val="24"/>
          <w:szCs w:val="24"/>
        </w:rPr>
        <w:t xml:space="preserve"> surfaces include:</w:t>
      </w:r>
    </w:p>
    <w:p w14:paraId="77AD3682" w14:textId="77777777" w:rsidR="00531DAB" w:rsidRPr="00D72606" w:rsidRDefault="004F26EB" w:rsidP="002C4865">
      <w:pPr>
        <w:pStyle w:val="ARCATParagraph"/>
        <w:numPr>
          <w:ilvl w:val="0"/>
          <w:numId w:val="0"/>
        </w:numPr>
        <w:spacing w:before="0"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a. </w:t>
      </w:r>
      <w:r w:rsidRPr="00D72606">
        <w:rPr>
          <w:rFonts w:ascii="Times New Roman" w:hAnsi="Times New Roman" w:cs="Times New Roman"/>
          <w:sz w:val="24"/>
          <w:szCs w:val="24"/>
        </w:rPr>
        <w:tab/>
        <w:t>Pre-painted metal finish with color from manufacturer's standard colors.</w:t>
      </w:r>
    </w:p>
    <w:p w14:paraId="40A13823" w14:textId="77777777" w:rsidR="00531DAB" w:rsidRPr="00D72606" w:rsidRDefault="00531DAB" w:rsidP="002C4865">
      <w:pPr>
        <w:pStyle w:val="ARCATSubPara"/>
        <w:numPr>
          <w:ilvl w:val="3"/>
          <w:numId w:val="26"/>
        </w:numPr>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Alternate interior surfaces include:</w:t>
      </w:r>
    </w:p>
    <w:p w14:paraId="03F36133" w14:textId="77777777" w:rsidR="00531DAB" w:rsidRPr="00D72606" w:rsidRDefault="00531DAB" w:rsidP="002C4865">
      <w:pPr>
        <w:pStyle w:val="ARCATSubSub1"/>
        <w:numPr>
          <w:ilvl w:val="4"/>
          <w:numId w:val="26"/>
        </w:numPr>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Pre-painted metal finish with color from manufacturer's standard colors.</w:t>
      </w:r>
    </w:p>
    <w:p w14:paraId="3616C1D2" w14:textId="77777777" w:rsidR="00531DAB" w:rsidRPr="00D72606" w:rsidRDefault="00531DAB" w:rsidP="004641E6">
      <w:pPr>
        <w:pStyle w:val="ARCATSubSub2"/>
        <w:spacing w:after="120" w:line="259" w:lineRule="auto"/>
        <w:ind w:left="2160" w:hanging="360"/>
        <w:rPr>
          <w:rFonts w:ascii="Times New Roman" w:hAnsi="Times New Roman" w:cs="Times New Roman"/>
          <w:sz w:val="24"/>
          <w:szCs w:val="24"/>
        </w:rPr>
      </w:pPr>
      <w:r w:rsidRPr="00D72606">
        <w:rPr>
          <w:rFonts w:ascii="Times New Roman" w:hAnsi="Times New Roman" w:cs="Times New Roman"/>
          <w:sz w:val="24"/>
          <w:szCs w:val="24"/>
        </w:rPr>
        <w:lastRenderedPageBreak/>
        <w:t>Finishes and colors to be selected</w:t>
      </w:r>
    </w:p>
    <w:p w14:paraId="6896B409" w14:textId="77777777" w:rsidR="00185003"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S</w:t>
      </w:r>
      <w:r w:rsidR="00736ABA" w:rsidRPr="00D72606">
        <w:rPr>
          <w:rFonts w:ascii="Times New Roman" w:hAnsi="Times New Roman" w:cs="Times New Roman"/>
          <w:sz w:val="24"/>
          <w:szCs w:val="24"/>
        </w:rPr>
        <w:t>kirtboards (Splash Boards)</w:t>
      </w:r>
    </w:p>
    <w:p w14:paraId="7885A7E4" w14:textId="77777777" w:rsidR="00344C1D" w:rsidRPr="00D72606" w:rsidRDefault="00344C1D"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Skirtboards shall be solid sawn, glued-laminated, nail-laminated, or structural composite wood products in accordance with the NDS.</w:t>
      </w:r>
    </w:p>
    <w:p w14:paraId="3A86C1E0" w14:textId="23D0959A" w:rsidR="00344C1D" w:rsidRPr="00D72606" w:rsidRDefault="00344C1D"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Skirtboards shall be protected with pressure preservative chemical treatments to retention levels for Use Category UC4</w:t>
      </w:r>
      <w:r w:rsidR="00006DCE">
        <w:rPr>
          <w:rFonts w:ascii="Times New Roman" w:hAnsi="Times New Roman" w:cs="Times New Roman"/>
          <w:sz w:val="24"/>
          <w:szCs w:val="24"/>
        </w:rPr>
        <w:t>A</w:t>
      </w:r>
      <w:r w:rsidRPr="00D72606">
        <w:rPr>
          <w:rFonts w:ascii="Times New Roman" w:hAnsi="Times New Roman" w:cs="Times New Roman"/>
          <w:sz w:val="24"/>
          <w:szCs w:val="24"/>
        </w:rPr>
        <w:t xml:space="preserve"> or better per AWPA-U1.</w:t>
      </w:r>
    </w:p>
    <w:p w14:paraId="5EC88584" w14:textId="111DE803" w:rsidR="00344C1D" w:rsidRPr="00D72606" w:rsidRDefault="00344C1D" w:rsidP="004641E6">
      <w:pPr>
        <w:pStyle w:val="ARCATSubPara"/>
        <w:spacing w:after="12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 xml:space="preserve">Skirtboards shall be connected </w:t>
      </w:r>
      <w:r w:rsidR="008C7AFF">
        <w:rPr>
          <w:rFonts w:ascii="Times New Roman" w:hAnsi="Times New Roman" w:cs="Times New Roman"/>
          <w:sz w:val="24"/>
          <w:szCs w:val="24"/>
        </w:rPr>
        <w:t>per Designer of Record</w:t>
      </w:r>
      <w:r w:rsidR="00006DCE">
        <w:rPr>
          <w:rFonts w:ascii="Times New Roman" w:hAnsi="Times New Roman" w:cs="Times New Roman"/>
          <w:sz w:val="24"/>
          <w:szCs w:val="24"/>
        </w:rPr>
        <w:t>.</w:t>
      </w:r>
    </w:p>
    <w:p w14:paraId="7FFA36FD" w14:textId="77777777" w:rsidR="00185003"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T</w:t>
      </w:r>
      <w:r w:rsidR="00736ABA" w:rsidRPr="00D72606">
        <w:rPr>
          <w:rFonts w:ascii="Times New Roman" w:hAnsi="Times New Roman" w:cs="Times New Roman"/>
          <w:sz w:val="24"/>
          <w:szCs w:val="24"/>
        </w:rPr>
        <w:t>rim</w:t>
      </w:r>
    </w:p>
    <w:p w14:paraId="3D1C9560" w14:textId="77777777" w:rsidR="00AB384E" w:rsidRPr="00D72606" w:rsidRDefault="00AB384E"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Trim materials include flashings, internal and external corners, closure pieces, and other elements to complete the exterior envelope of the structure.</w:t>
      </w:r>
    </w:p>
    <w:p w14:paraId="0C9B5B52" w14:textId="77777777" w:rsidR="00AB384E" w:rsidRPr="00D72606" w:rsidRDefault="00AB384E" w:rsidP="004641E6">
      <w:pPr>
        <w:pStyle w:val="ARCATSubPara"/>
        <w:spacing w:after="12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All trim shall be compatible with the wall/roof sheathing and sheathing finish materials per product supplier.</w:t>
      </w:r>
    </w:p>
    <w:p w14:paraId="25BD000F" w14:textId="77777777" w:rsidR="00EA2B31"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I</w:t>
      </w:r>
      <w:r w:rsidR="00736ABA" w:rsidRPr="00D72606">
        <w:rPr>
          <w:rFonts w:ascii="Times New Roman" w:hAnsi="Times New Roman" w:cs="Times New Roman"/>
          <w:sz w:val="24"/>
          <w:szCs w:val="24"/>
        </w:rPr>
        <w:t>nsulation</w:t>
      </w:r>
      <w:r w:rsidR="00E95A53" w:rsidRPr="00D72606">
        <w:rPr>
          <w:rFonts w:ascii="Times New Roman" w:hAnsi="Times New Roman" w:cs="Times New Roman"/>
          <w:sz w:val="24"/>
          <w:szCs w:val="24"/>
        </w:rPr>
        <w:t xml:space="preserve"> (R</w:t>
      </w:r>
      <w:r w:rsidR="00736ABA" w:rsidRPr="00D72606">
        <w:rPr>
          <w:rFonts w:ascii="Times New Roman" w:hAnsi="Times New Roman" w:cs="Times New Roman"/>
          <w:sz w:val="24"/>
          <w:szCs w:val="24"/>
        </w:rPr>
        <w:t>oof</w:t>
      </w:r>
      <w:r w:rsidR="00E95A53" w:rsidRPr="00D72606">
        <w:rPr>
          <w:rFonts w:ascii="Times New Roman" w:hAnsi="Times New Roman" w:cs="Times New Roman"/>
          <w:sz w:val="24"/>
          <w:szCs w:val="24"/>
        </w:rPr>
        <w:t xml:space="preserve"> &amp; W</w:t>
      </w:r>
      <w:r w:rsidR="00736ABA" w:rsidRPr="00D72606">
        <w:rPr>
          <w:rFonts w:ascii="Times New Roman" w:hAnsi="Times New Roman" w:cs="Times New Roman"/>
          <w:sz w:val="24"/>
          <w:szCs w:val="24"/>
        </w:rPr>
        <w:t>all</w:t>
      </w:r>
      <w:r w:rsidR="00E95A53" w:rsidRPr="00D72606">
        <w:rPr>
          <w:rFonts w:ascii="Times New Roman" w:hAnsi="Times New Roman" w:cs="Times New Roman"/>
          <w:sz w:val="24"/>
          <w:szCs w:val="24"/>
        </w:rPr>
        <w:t>)</w:t>
      </w:r>
    </w:p>
    <w:p w14:paraId="5EB801AF" w14:textId="77777777" w:rsidR="00EA2B31" w:rsidRPr="00D72606" w:rsidRDefault="00E95A53" w:rsidP="002C4865">
      <w:pPr>
        <w:pStyle w:val="ARCATSubPara"/>
        <w:spacing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I</w:t>
      </w:r>
      <w:r w:rsidR="00EA2B31" w:rsidRPr="00D72606">
        <w:rPr>
          <w:rFonts w:ascii="Times New Roman" w:hAnsi="Times New Roman" w:cs="Times New Roman"/>
          <w:sz w:val="24"/>
          <w:szCs w:val="24"/>
        </w:rPr>
        <w:t>nsulation shall be glass fiber type, either faced or unfaced, that performs in accordance with ASTM C991.</w:t>
      </w:r>
    </w:p>
    <w:p w14:paraId="5425864B" w14:textId="239ACE4F" w:rsidR="00EA2B31" w:rsidRPr="00D72606" w:rsidRDefault="00EA2B31"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Mineral </w:t>
      </w:r>
      <w:r w:rsidR="00B10249" w:rsidRPr="00D72606">
        <w:rPr>
          <w:rFonts w:ascii="Times New Roman" w:hAnsi="Times New Roman" w:cs="Times New Roman"/>
          <w:sz w:val="24"/>
          <w:szCs w:val="24"/>
        </w:rPr>
        <w:t>fiber-based</w:t>
      </w:r>
      <w:r w:rsidRPr="00D72606">
        <w:rPr>
          <w:rFonts w:ascii="Times New Roman" w:hAnsi="Times New Roman" w:cs="Times New Roman"/>
          <w:sz w:val="24"/>
          <w:szCs w:val="24"/>
        </w:rPr>
        <w:t xml:space="preserve"> insulation shall conform with the performance requirements of ASTM C665.</w:t>
      </w:r>
    </w:p>
    <w:p w14:paraId="3E9DBE6B" w14:textId="2D0E5624" w:rsidR="00E95A53" w:rsidRPr="00D72606" w:rsidRDefault="00E95A53"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Blown-in cellulose insulation shall conform with the performance requirements of ASTM </w:t>
      </w:r>
      <w:r w:rsidR="005F38B0">
        <w:rPr>
          <w:rFonts w:ascii="Times New Roman" w:hAnsi="Times New Roman" w:cs="Times New Roman"/>
          <w:sz w:val="24"/>
          <w:szCs w:val="24"/>
        </w:rPr>
        <w:t>C739</w:t>
      </w:r>
      <w:r w:rsidRPr="00D72606">
        <w:rPr>
          <w:rFonts w:ascii="Times New Roman" w:hAnsi="Times New Roman" w:cs="Times New Roman"/>
          <w:sz w:val="24"/>
          <w:szCs w:val="24"/>
        </w:rPr>
        <w:t>.</w:t>
      </w:r>
    </w:p>
    <w:p w14:paraId="449EDA2D" w14:textId="310728DF" w:rsidR="00E95A53" w:rsidRPr="00D72606" w:rsidRDefault="00E95A53"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Foamed in place insulation shall conform with the performance requirements of ASTM </w:t>
      </w:r>
      <w:r w:rsidR="00B10249">
        <w:rPr>
          <w:rFonts w:ascii="Times New Roman" w:hAnsi="Times New Roman" w:cs="Times New Roman"/>
          <w:sz w:val="24"/>
          <w:szCs w:val="24"/>
        </w:rPr>
        <w:t>C16</w:t>
      </w:r>
      <w:r w:rsidRPr="00D72606">
        <w:rPr>
          <w:rFonts w:ascii="Times New Roman" w:hAnsi="Times New Roman" w:cs="Times New Roman"/>
          <w:sz w:val="24"/>
          <w:szCs w:val="24"/>
        </w:rPr>
        <w:t>.</w:t>
      </w:r>
    </w:p>
    <w:p w14:paraId="1D24B8E1" w14:textId="77777777" w:rsidR="00EA2B31" w:rsidRPr="00D72606" w:rsidRDefault="00EA2B31"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Flame spread classification shall be 25 or less when tested in accordance with ASTM E84</w:t>
      </w:r>
    </w:p>
    <w:p w14:paraId="24D562FC" w14:textId="77777777" w:rsidR="00EA2B31" w:rsidRPr="00D72606" w:rsidRDefault="00EA2B31" w:rsidP="002C4865">
      <w:pPr>
        <w:pStyle w:val="ARCATSubSub1"/>
        <w:spacing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 xml:space="preserve">Total R-value of the </w:t>
      </w:r>
      <w:r w:rsidR="00E95A53" w:rsidRPr="00D72606">
        <w:rPr>
          <w:rFonts w:ascii="Times New Roman" w:hAnsi="Times New Roman" w:cs="Times New Roman"/>
          <w:sz w:val="24"/>
          <w:szCs w:val="24"/>
        </w:rPr>
        <w:t xml:space="preserve">roof </w:t>
      </w:r>
      <w:r w:rsidRPr="00D72606">
        <w:rPr>
          <w:rFonts w:ascii="Times New Roman" w:hAnsi="Times New Roman" w:cs="Times New Roman"/>
          <w:sz w:val="24"/>
          <w:szCs w:val="24"/>
        </w:rPr>
        <w:t>insulation shall be ____</w:t>
      </w:r>
    </w:p>
    <w:p w14:paraId="29432FD2" w14:textId="77777777" w:rsidR="00E95A53" w:rsidRPr="00D72606" w:rsidRDefault="00E95A53" w:rsidP="004641E6">
      <w:pPr>
        <w:pStyle w:val="ARCATSubSub1"/>
        <w:spacing w:after="120" w:line="259" w:lineRule="auto"/>
        <w:ind w:left="1800" w:hanging="360"/>
        <w:rPr>
          <w:rFonts w:ascii="Times New Roman" w:hAnsi="Times New Roman" w:cs="Times New Roman"/>
          <w:sz w:val="24"/>
          <w:szCs w:val="24"/>
        </w:rPr>
      </w:pPr>
      <w:r w:rsidRPr="00D72606">
        <w:rPr>
          <w:rFonts w:ascii="Times New Roman" w:hAnsi="Times New Roman" w:cs="Times New Roman"/>
          <w:sz w:val="24"/>
          <w:szCs w:val="24"/>
        </w:rPr>
        <w:t>Total R-value of the wall insulation shall be ____</w:t>
      </w:r>
    </w:p>
    <w:p w14:paraId="1B9459A6" w14:textId="77777777" w:rsidR="00185003" w:rsidRPr="00D72606" w:rsidRDefault="00185003"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D</w:t>
      </w:r>
      <w:r w:rsidR="00736ABA" w:rsidRPr="00D72606">
        <w:rPr>
          <w:rFonts w:ascii="Times New Roman" w:hAnsi="Times New Roman" w:cs="Times New Roman"/>
          <w:sz w:val="24"/>
          <w:szCs w:val="24"/>
        </w:rPr>
        <w:t>oors</w:t>
      </w:r>
      <w:r w:rsidRPr="00D72606">
        <w:rPr>
          <w:rFonts w:ascii="Times New Roman" w:hAnsi="Times New Roman" w:cs="Times New Roman"/>
          <w:sz w:val="24"/>
          <w:szCs w:val="24"/>
        </w:rPr>
        <w:t xml:space="preserve"> &amp; W</w:t>
      </w:r>
      <w:r w:rsidR="00736ABA" w:rsidRPr="00D72606">
        <w:rPr>
          <w:rFonts w:ascii="Times New Roman" w:hAnsi="Times New Roman" w:cs="Times New Roman"/>
          <w:sz w:val="24"/>
          <w:szCs w:val="24"/>
        </w:rPr>
        <w:t>indows</w:t>
      </w:r>
    </w:p>
    <w:p w14:paraId="23E86341" w14:textId="6C18237D" w:rsidR="00532F90" w:rsidRPr="00B10249" w:rsidRDefault="00532F90" w:rsidP="004641E6">
      <w:pPr>
        <w:pStyle w:val="ARCATSubPara"/>
        <w:spacing w:after="120" w:line="259" w:lineRule="auto"/>
        <w:ind w:left="1440" w:hanging="360"/>
        <w:rPr>
          <w:rFonts w:ascii="Times New Roman" w:hAnsi="Times New Roman" w:cs="Times New Roman"/>
          <w:sz w:val="24"/>
          <w:szCs w:val="24"/>
        </w:rPr>
      </w:pPr>
      <w:r w:rsidRPr="00D72606">
        <w:rPr>
          <w:rFonts w:ascii="Times New Roman" w:hAnsi="Times New Roman" w:cs="Times New Roman"/>
          <w:sz w:val="24"/>
          <w:szCs w:val="24"/>
        </w:rPr>
        <w:t>Door, door frames, and windows shall be designed to withstand the wind loading identified for the project and as identified in the design calculations provided for this project.</w:t>
      </w:r>
    </w:p>
    <w:p w14:paraId="25348A1C" w14:textId="77777777" w:rsidR="00C271D6" w:rsidRPr="00D72606" w:rsidRDefault="00532F90" w:rsidP="002C4865">
      <w:pPr>
        <w:pStyle w:val="ARCATParagraph"/>
        <w:spacing w:before="0" w:line="259" w:lineRule="auto"/>
        <w:ind w:left="1080" w:hanging="360"/>
        <w:rPr>
          <w:rFonts w:ascii="Times New Roman" w:hAnsi="Times New Roman" w:cs="Times New Roman"/>
          <w:sz w:val="24"/>
          <w:szCs w:val="24"/>
        </w:rPr>
      </w:pPr>
      <w:r w:rsidRPr="00D72606">
        <w:rPr>
          <w:rFonts w:ascii="Times New Roman" w:hAnsi="Times New Roman" w:cs="Times New Roman"/>
          <w:sz w:val="24"/>
          <w:szCs w:val="24"/>
        </w:rPr>
        <w:t>M</w:t>
      </w:r>
      <w:r w:rsidR="00736ABA" w:rsidRPr="00D72606">
        <w:rPr>
          <w:rFonts w:ascii="Times New Roman" w:hAnsi="Times New Roman" w:cs="Times New Roman"/>
          <w:sz w:val="24"/>
          <w:szCs w:val="24"/>
        </w:rPr>
        <w:t>aterials - Accessories</w:t>
      </w:r>
    </w:p>
    <w:p w14:paraId="69DC0C4B" w14:textId="1631894B" w:rsidR="00ED725E" w:rsidRPr="006C58F7" w:rsidRDefault="00ED725E" w:rsidP="00A276AE">
      <w:pPr>
        <w:pStyle w:val="ARCATSubPara"/>
        <w:spacing w:line="259" w:lineRule="auto"/>
        <w:ind w:left="1440" w:hanging="360"/>
        <w:rPr>
          <w:rFonts w:ascii="Times New Roman" w:hAnsi="Times New Roman" w:cs="Times New Roman"/>
          <w:sz w:val="24"/>
          <w:szCs w:val="24"/>
        </w:rPr>
      </w:pPr>
      <w:r w:rsidRPr="006C58F7">
        <w:rPr>
          <w:rFonts w:ascii="Times New Roman" w:hAnsi="Times New Roman" w:cs="Times New Roman"/>
          <w:sz w:val="24"/>
          <w:szCs w:val="24"/>
        </w:rPr>
        <w:t>Ridge Cap</w:t>
      </w:r>
    </w:p>
    <w:p w14:paraId="39D0782E" w14:textId="29C871E8" w:rsidR="00ED725E" w:rsidRPr="006C58F7" w:rsidRDefault="00ED725E" w:rsidP="00A276AE">
      <w:pPr>
        <w:pStyle w:val="ARCATSubSub1"/>
        <w:ind w:left="1800" w:hanging="360"/>
        <w:rPr>
          <w:rFonts w:ascii="Times New Roman" w:hAnsi="Times New Roman" w:cs="Times New Roman"/>
          <w:sz w:val="24"/>
          <w:szCs w:val="24"/>
        </w:rPr>
      </w:pPr>
      <w:r w:rsidRPr="006C58F7">
        <w:rPr>
          <w:rFonts w:ascii="Times New Roman" w:hAnsi="Times New Roman" w:cs="Times New Roman"/>
          <w:sz w:val="24"/>
          <w:szCs w:val="24"/>
        </w:rPr>
        <w:t>The cap materials and construction shall match the roof steel materials and construction.</w:t>
      </w:r>
    </w:p>
    <w:p w14:paraId="0D9F5BE0" w14:textId="77777777" w:rsidR="00ED725E" w:rsidRPr="006C58F7" w:rsidRDefault="00ED725E" w:rsidP="00A276AE">
      <w:pPr>
        <w:pStyle w:val="ARCATSubPara"/>
        <w:ind w:left="1440" w:hanging="360"/>
        <w:rPr>
          <w:rFonts w:ascii="Times New Roman" w:hAnsi="Times New Roman" w:cs="Times New Roman"/>
          <w:sz w:val="24"/>
          <w:szCs w:val="24"/>
        </w:rPr>
      </w:pPr>
      <w:r w:rsidRPr="006C58F7">
        <w:rPr>
          <w:rFonts w:ascii="Times New Roman" w:hAnsi="Times New Roman" w:cs="Times New Roman"/>
          <w:sz w:val="24"/>
          <w:szCs w:val="24"/>
        </w:rPr>
        <w:t>Translucent Ridge Light</w:t>
      </w:r>
    </w:p>
    <w:p w14:paraId="359447B7" w14:textId="4B3A6F93" w:rsidR="00ED725E" w:rsidRPr="006C58F7" w:rsidRDefault="00ED725E" w:rsidP="00A276AE">
      <w:pPr>
        <w:pStyle w:val="ARCATSubSub1"/>
        <w:ind w:left="1800" w:hanging="360"/>
        <w:rPr>
          <w:rFonts w:ascii="Times New Roman" w:hAnsi="Times New Roman" w:cs="Times New Roman"/>
          <w:sz w:val="24"/>
          <w:szCs w:val="24"/>
        </w:rPr>
      </w:pPr>
      <w:r w:rsidRPr="006C58F7">
        <w:rPr>
          <w:rFonts w:ascii="Times New Roman" w:hAnsi="Times New Roman" w:cs="Times New Roman"/>
          <w:sz w:val="24"/>
          <w:szCs w:val="24"/>
        </w:rPr>
        <w:t>Acrylit,</w:t>
      </w:r>
      <w:r w:rsidR="00E75E9B">
        <w:rPr>
          <w:rFonts w:ascii="Times New Roman" w:hAnsi="Times New Roman" w:cs="Times New Roman"/>
          <w:sz w:val="24"/>
          <w:szCs w:val="24"/>
        </w:rPr>
        <w:t xml:space="preserve"> or equivalent,</w:t>
      </w:r>
      <w:r w:rsidRPr="006C58F7">
        <w:rPr>
          <w:rFonts w:ascii="Times New Roman" w:hAnsi="Times New Roman" w:cs="Times New Roman"/>
          <w:sz w:val="24"/>
          <w:szCs w:val="24"/>
        </w:rPr>
        <w:t xml:space="preserve"> standard ridge profile, acrylic and polyester resins with gel coat UV protective layer in conformance with the performance requirements of ASTM D3841, </w:t>
      </w:r>
    </w:p>
    <w:p w14:paraId="148FF8D2" w14:textId="72B310E9" w:rsidR="00ED725E" w:rsidRPr="006C58F7" w:rsidRDefault="00ED725E" w:rsidP="00A276AE">
      <w:pPr>
        <w:pStyle w:val="ARCATSubSub1"/>
        <w:ind w:left="1800" w:hanging="360"/>
        <w:rPr>
          <w:rFonts w:ascii="Times New Roman" w:hAnsi="Times New Roman" w:cs="Times New Roman"/>
          <w:sz w:val="24"/>
          <w:szCs w:val="24"/>
        </w:rPr>
      </w:pPr>
      <w:r w:rsidRPr="006C58F7">
        <w:rPr>
          <w:rFonts w:ascii="Times New Roman" w:hAnsi="Times New Roman" w:cs="Times New Roman"/>
          <w:sz w:val="24"/>
          <w:szCs w:val="24"/>
        </w:rPr>
        <w:t>Minimum 8 ounces per square foot, 65 percent visible light transmission.</w:t>
      </w:r>
    </w:p>
    <w:p w14:paraId="724952BF" w14:textId="77777777" w:rsidR="00ED725E" w:rsidRPr="006C58F7" w:rsidRDefault="00ED725E" w:rsidP="00A276AE">
      <w:pPr>
        <w:pStyle w:val="ARCATSubPara"/>
        <w:ind w:left="1440" w:hanging="360"/>
        <w:rPr>
          <w:rFonts w:ascii="Times New Roman" w:hAnsi="Times New Roman" w:cs="Times New Roman"/>
          <w:sz w:val="24"/>
          <w:szCs w:val="24"/>
        </w:rPr>
      </w:pPr>
      <w:r w:rsidRPr="006C58F7">
        <w:rPr>
          <w:rFonts w:ascii="Times New Roman" w:hAnsi="Times New Roman" w:cs="Times New Roman"/>
          <w:sz w:val="24"/>
          <w:szCs w:val="24"/>
        </w:rPr>
        <w:t>Vents</w:t>
      </w:r>
    </w:p>
    <w:p w14:paraId="01F86E04" w14:textId="0B34CC54" w:rsidR="00ED725E" w:rsidRPr="006C58F7" w:rsidRDefault="00ED725E" w:rsidP="00A276AE">
      <w:pPr>
        <w:pStyle w:val="ARCATSubSub1"/>
        <w:ind w:left="1800" w:hanging="360"/>
        <w:rPr>
          <w:rFonts w:ascii="Times New Roman" w:hAnsi="Times New Roman" w:cs="Times New Roman"/>
          <w:sz w:val="24"/>
          <w:szCs w:val="24"/>
        </w:rPr>
      </w:pPr>
      <w:r w:rsidRPr="006C58F7">
        <w:rPr>
          <w:rFonts w:ascii="Times New Roman" w:hAnsi="Times New Roman" w:cs="Times New Roman"/>
          <w:sz w:val="24"/>
          <w:szCs w:val="24"/>
        </w:rPr>
        <w:t>Ridge vent, and/or low</w:t>
      </w:r>
      <w:r w:rsidR="00F62539">
        <w:rPr>
          <w:rFonts w:ascii="Times New Roman" w:hAnsi="Times New Roman" w:cs="Times New Roman"/>
          <w:sz w:val="24"/>
          <w:szCs w:val="24"/>
        </w:rPr>
        <w:t>-</w:t>
      </w:r>
      <w:r w:rsidRPr="006C58F7">
        <w:rPr>
          <w:rFonts w:ascii="Times New Roman" w:hAnsi="Times New Roman" w:cs="Times New Roman"/>
          <w:sz w:val="24"/>
          <w:szCs w:val="24"/>
        </w:rPr>
        <w:t>profile ridge ventilator as identified on Drawings.</w:t>
      </w:r>
    </w:p>
    <w:p w14:paraId="32A1300C" w14:textId="77777777" w:rsidR="00ED725E" w:rsidRPr="006C58F7" w:rsidRDefault="00ED725E" w:rsidP="00A276AE">
      <w:pPr>
        <w:pStyle w:val="ARCATSubPara"/>
        <w:ind w:left="1440" w:hanging="360"/>
        <w:rPr>
          <w:rFonts w:ascii="Times New Roman" w:hAnsi="Times New Roman" w:cs="Times New Roman"/>
          <w:sz w:val="24"/>
          <w:szCs w:val="24"/>
        </w:rPr>
      </w:pPr>
      <w:r w:rsidRPr="006C58F7">
        <w:rPr>
          <w:rFonts w:ascii="Times New Roman" w:hAnsi="Times New Roman" w:cs="Times New Roman"/>
          <w:sz w:val="24"/>
          <w:szCs w:val="24"/>
        </w:rPr>
        <w:t>Wall Louvers</w:t>
      </w:r>
    </w:p>
    <w:p w14:paraId="6CBD16B9" w14:textId="53E7580C" w:rsidR="00ED725E" w:rsidRPr="006C58F7" w:rsidRDefault="00ED725E" w:rsidP="00A276AE">
      <w:pPr>
        <w:pStyle w:val="ARCATSubSub1"/>
        <w:ind w:left="1800" w:hanging="360"/>
        <w:rPr>
          <w:rFonts w:ascii="Times New Roman" w:hAnsi="Times New Roman" w:cs="Times New Roman"/>
          <w:sz w:val="24"/>
          <w:szCs w:val="24"/>
        </w:rPr>
      </w:pPr>
      <w:r w:rsidRPr="006C58F7">
        <w:rPr>
          <w:rFonts w:ascii="Times New Roman" w:hAnsi="Times New Roman" w:cs="Times New Roman"/>
          <w:sz w:val="24"/>
          <w:szCs w:val="24"/>
        </w:rPr>
        <w:t xml:space="preserve">Shall be designed to withstand the wind loading identified for the project and </w:t>
      </w:r>
      <w:r w:rsidRPr="006C58F7">
        <w:rPr>
          <w:rFonts w:ascii="Times New Roman" w:hAnsi="Times New Roman" w:cs="Times New Roman"/>
          <w:sz w:val="24"/>
          <w:szCs w:val="24"/>
        </w:rPr>
        <w:lastRenderedPageBreak/>
        <w:t>as identified in the design calculations provided for this project.</w:t>
      </w:r>
    </w:p>
    <w:p w14:paraId="2D1DAA4C" w14:textId="77777777" w:rsidR="00ED725E" w:rsidRPr="006C58F7" w:rsidRDefault="00ED725E" w:rsidP="006C58F7">
      <w:pPr>
        <w:pStyle w:val="ARCATSubPara"/>
        <w:ind w:left="1440" w:hanging="360"/>
        <w:rPr>
          <w:rFonts w:ascii="Times New Roman" w:hAnsi="Times New Roman" w:cs="Times New Roman"/>
          <w:sz w:val="24"/>
          <w:szCs w:val="24"/>
        </w:rPr>
      </w:pPr>
      <w:r w:rsidRPr="006C58F7">
        <w:rPr>
          <w:rFonts w:ascii="Times New Roman" w:hAnsi="Times New Roman" w:cs="Times New Roman"/>
          <w:sz w:val="24"/>
          <w:szCs w:val="24"/>
        </w:rPr>
        <w:t>Cupola</w:t>
      </w:r>
    </w:p>
    <w:p w14:paraId="661AFF72" w14:textId="30269CF3" w:rsidR="00ED725E" w:rsidRPr="006C58F7" w:rsidRDefault="00ED725E" w:rsidP="006C58F7">
      <w:pPr>
        <w:pStyle w:val="ARCATSubSub1"/>
        <w:ind w:left="1800" w:hanging="360"/>
        <w:rPr>
          <w:rFonts w:ascii="Times New Roman" w:hAnsi="Times New Roman" w:cs="Times New Roman"/>
          <w:sz w:val="24"/>
          <w:szCs w:val="24"/>
        </w:rPr>
      </w:pPr>
      <w:r w:rsidRPr="006C58F7">
        <w:rPr>
          <w:rFonts w:ascii="Times New Roman" w:hAnsi="Times New Roman" w:cs="Times New Roman"/>
          <w:sz w:val="24"/>
          <w:szCs w:val="24"/>
        </w:rPr>
        <w:t>Provide manufacturer's standard cupola or cupola and weathervane as shown on Drawings.</w:t>
      </w:r>
    </w:p>
    <w:p w14:paraId="34C6B073" w14:textId="77777777" w:rsidR="00EE0E81" w:rsidRPr="006C58F7" w:rsidRDefault="00EE0E81" w:rsidP="006C58F7">
      <w:pPr>
        <w:pStyle w:val="ARCATSubPara"/>
        <w:ind w:left="1440" w:hanging="360"/>
        <w:rPr>
          <w:rFonts w:ascii="Times New Roman" w:hAnsi="Times New Roman" w:cs="Times New Roman"/>
          <w:sz w:val="24"/>
          <w:szCs w:val="24"/>
        </w:rPr>
      </w:pPr>
      <w:r w:rsidRPr="006C58F7">
        <w:rPr>
          <w:rFonts w:ascii="Times New Roman" w:hAnsi="Times New Roman" w:cs="Times New Roman"/>
          <w:sz w:val="24"/>
          <w:szCs w:val="24"/>
        </w:rPr>
        <w:t>Curbs for HVAC and Mechanical Equipment</w:t>
      </w:r>
    </w:p>
    <w:p w14:paraId="009FCA1D" w14:textId="77777777" w:rsidR="006C58F7" w:rsidRDefault="00EE0E81" w:rsidP="006C58F7">
      <w:pPr>
        <w:pStyle w:val="ARCATSubSub1"/>
        <w:ind w:left="1800" w:hanging="360"/>
        <w:rPr>
          <w:rFonts w:ascii="Times New Roman" w:hAnsi="Times New Roman" w:cs="Times New Roman"/>
          <w:sz w:val="24"/>
          <w:szCs w:val="24"/>
        </w:rPr>
      </w:pPr>
      <w:r w:rsidRPr="006C58F7">
        <w:rPr>
          <w:rFonts w:ascii="Times New Roman" w:hAnsi="Times New Roman" w:cs="Times New Roman"/>
          <w:sz w:val="24"/>
          <w:szCs w:val="24"/>
        </w:rPr>
        <w:t>Shall be compatible with roof panel and sealed against water penetration in accordance with building manufacturer's instructions.</w:t>
      </w:r>
    </w:p>
    <w:p w14:paraId="5C0F10D8" w14:textId="39615A60" w:rsidR="00ED725E" w:rsidRPr="006C58F7" w:rsidRDefault="006C58F7" w:rsidP="006C58F7">
      <w:pPr>
        <w:pStyle w:val="ARCATSubSub1"/>
        <w:spacing w:after="120"/>
        <w:ind w:left="1800" w:hanging="360"/>
        <w:rPr>
          <w:rFonts w:ascii="Times New Roman" w:hAnsi="Times New Roman" w:cs="Times New Roman"/>
          <w:sz w:val="24"/>
          <w:szCs w:val="24"/>
        </w:rPr>
      </w:pPr>
      <w:r>
        <w:rPr>
          <w:rFonts w:ascii="Times New Roman" w:hAnsi="Times New Roman" w:cs="Times New Roman"/>
          <w:sz w:val="24"/>
          <w:szCs w:val="24"/>
        </w:rPr>
        <w:t>Curbs</w:t>
      </w:r>
      <w:r w:rsidR="00EE0E81" w:rsidRPr="006C58F7">
        <w:rPr>
          <w:rFonts w:ascii="Times New Roman" w:hAnsi="Times New Roman" w:cs="Times New Roman"/>
          <w:sz w:val="24"/>
          <w:szCs w:val="24"/>
        </w:rPr>
        <w:t xml:space="preserve"> </w:t>
      </w:r>
      <w:r>
        <w:rPr>
          <w:rFonts w:ascii="Times New Roman" w:hAnsi="Times New Roman" w:cs="Times New Roman"/>
          <w:sz w:val="24"/>
          <w:szCs w:val="24"/>
        </w:rPr>
        <w:t>shall accommodate the expansion/contraction movement of roof sheathing</w:t>
      </w:r>
      <w:r w:rsidR="00EE0E81" w:rsidRPr="006C58F7">
        <w:rPr>
          <w:rFonts w:ascii="Times New Roman" w:hAnsi="Times New Roman" w:cs="Times New Roman"/>
          <w:sz w:val="24"/>
          <w:szCs w:val="24"/>
        </w:rPr>
        <w:t xml:space="preserve"> </w:t>
      </w:r>
    </w:p>
    <w:p w14:paraId="49062096" w14:textId="77777777" w:rsidR="00EE0E81" w:rsidRPr="00D72606" w:rsidRDefault="00EE0E81" w:rsidP="002C4865">
      <w:pPr>
        <w:pStyle w:val="ARCATArticle"/>
        <w:numPr>
          <w:ilvl w:val="0"/>
          <w:numId w:val="0"/>
        </w:numPr>
        <w:spacing w:before="0" w:after="120" w:line="259" w:lineRule="auto"/>
        <w:rPr>
          <w:rFonts w:ascii="Times New Roman" w:hAnsi="Times New Roman" w:cs="Times New Roman"/>
          <w:b/>
          <w:sz w:val="24"/>
          <w:szCs w:val="24"/>
        </w:rPr>
      </w:pPr>
      <w:r w:rsidRPr="00D72606">
        <w:rPr>
          <w:rFonts w:ascii="Times New Roman" w:hAnsi="Times New Roman" w:cs="Times New Roman"/>
          <w:b/>
          <w:sz w:val="24"/>
          <w:szCs w:val="24"/>
        </w:rPr>
        <w:t>PART 3 EXECUTION</w:t>
      </w:r>
    </w:p>
    <w:p w14:paraId="0B1CE679" w14:textId="77777777" w:rsidR="00EE0E81" w:rsidRPr="00D72606" w:rsidRDefault="00EE0E81" w:rsidP="002C4865">
      <w:pPr>
        <w:pStyle w:val="ARCATArticle"/>
        <w:numPr>
          <w:ilvl w:val="1"/>
          <w:numId w:val="20"/>
        </w:numPr>
        <w:spacing w:before="0" w:after="120" w:line="259" w:lineRule="auto"/>
        <w:ind w:left="720"/>
        <w:rPr>
          <w:rFonts w:ascii="Times New Roman" w:hAnsi="Times New Roman" w:cs="Times New Roman"/>
          <w:b/>
          <w:sz w:val="24"/>
          <w:szCs w:val="24"/>
        </w:rPr>
      </w:pPr>
      <w:r w:rsidRPr="00D72606">
        <w:rPr>
          <w:rFonts w:ascii="Times New Roman" w:hAnsi="Times New Roman" w:cs="Times New Roman"/>
          <w:b/>
          <w:sz w:val="24"/>
          <w:szCs w:val="24"/>
        </w:rPr>
        <w:t>EXAMINATION</w:t>
      </w:r>
    </w:p>
    <w:p w14:paraId="6EC26A79" w14:textId="537344C9" w:rsidR="00A73198" w:rsidRPr="00D72606" w:rsidRDefault="00A73198" w:rsidP="004641E6">
      <w:pPr>
        <w:pStyle w:val="ARCATArticle"/>
        <w:numPr>
          <w:ilvl w:val="1"/>
          <w:numId w:val="29"/>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 xml:space="preserve">Before start of installation, contractor shall carefully inspect installed Work of other trades affecting construction of the </w:t>
      </w:r>
      <w:r w:rsidR="007E2185">
        <w:rPr>
          <w:rFonts w:ascii="Times New Roman" w:hAnsi="Times New Roman" w:cs="Times New Roman"/>
          <w:sz w:val="24"/>
          <w:szCs w:val="24"/>
        </w:rPr>
        <w:t>P</w:t>
      </w:r>
      <w:r w:rsidRPr="00D72606">
        <w:rPr>
          <w:rFonts w:ascii="Times New Roman" w:hAnsi="Times New Roman" w:cs="Times New Roman"/>
          <w:sz w:val="24"/>
          <w:szCs w:val="24"/>
        </w:rPr>
        <w:t xml:space="preserve">ost </w:t>
      </w:r>
      <w:r w:rsidR="007E2185">
        <w:rPr>
          <w:rFonts w:ascii="Times New Roman" w:hAnsi="Times New Roman" w:cs="Times New Roman"/>
          <w:sz w:val="24"/>
          <w:szCs w:val="24"/>
        </w:rPr>
        <w:t>F</w:t>
      </w:r>
      <w:r w:rsidRPr="00D72606">
        <w:rPr>
          <w:rFonts w:ascii="Times New Roman" w:hAnsi="Times New Roman" w:cs="Times New Roman"/>
          <w:sz w:val="24"/>
          <w:szCs w:val="24"/>
        </w:rPr>
        <w:t>rame building. Verify that all such work is complete to the point where installation of the post-frame building may properly commence.</w:t>
      </w:r>
    </w:p>
    <w:p w14:paraId="337B9ED7" w14:textId="77777777" w:rsidR="00A73198" w:rsidRPr="00D72606" w:rsidRDefault="00A73198" w:rsidP="004641E6">
      <w:pPr>
        <w:pStyle w:val="ARCATArticle"/>
        <w:numPr>
          <w:ilvl w:val="1"/>
          <w:numId w:val="29"/>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 xml:space="preserve">Verify that the work of this section may be installed in accordance with all applicable codes and regulations, and with original design as shown and indicated on the </w:t>
      </w:r>
      <w:r w:rsidR="007D7268" w:rsidRPr="00D72606">
        <w:rPr>
          <w:rFonts w:ascii="Times New Roman" w:hAnsi="Times New Roman" w:cs="Times New Roman"/>
          <w:sz w:val="24"/>
          <w:szCs w:val="24"/>
        </w:rPr>
        <w:t xml:space="preserve">sealed design </w:t>
      </w:r>
      <w:r w:rsidRPr="00D72606">
        <w:rPr>
          <w:rFonts w:ascii="Times New Roman" w:hAnsi="Times New Roman" w:cs="Times New Roman"/>
          <w:sz w:val="24"/>
          <w:szCs w:val="24"/>
        </w:rPr>
        <w:t>drawings.</w:t>
      </w:r>
    </w:p>
    <w:p w14:paraId="288973C0" w14:textId="77777777" w:rsidR="00A73198" w:rsidRPr="00D72606" w:rsidRDefault="00A73198" w:rsidP="004641E6">
      <w:pPr>
        <w:pStyle w:val="ARCATArticle"/>
        <w:numPr>
          <w:ilvl w:val="1"/>
          <w:numId w:val="29"/>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Discrepancies: In the event of a discrepancy, installer shall immediately notify the designer of record. Installation shall not proceed until discrepancies and/or unsatisfactory conditions have been fully resolved and/or approved as agreed by the designer of record and the installer.</w:t>
      </w:r>
    </w:p>
    <w:p w14:paraId="3C2A57D4" w14:textId="77777777" w:rsidR="007D7268" w:rsidRPr="00D72606" w:rsidRDefault="007D7268" w:rsidP="002C4865">
      <w:pPr>
        <w:pStyle w:val="ListParagraph"/>
        <w:numPr>
          <w:ilvl w:val="1"/>
          <w:numId w:val="29"/>
        </w:numPr>
        <w:spacing w:after="120" w:line="259" w:lineRule="auto"/>
        <w:ind w:left="1080"/>
        <w:contextualSpacing w:val="0"/>
        <w:rPr>
          <w:rFonts w:ascii="Times New Roman" w:eastAsia="Times New Roman" w:hAnsi="Times New Roman" w:cs="Times New Roman"/>
          <w:szCs w:val="24"/>
        </w:rPr>
      </w:pPr>
      <w:r w:rsidRPr="00D72606">
        <w:rPr>
          <w:rFonts w:ascii="Times New Roman" w:eastAsia="Times New Roman" w:hAnsi="Times New Roman" w:cs="Times New Roman"/>
          <w:szCs w:val="24"/>
        </w:rPr>
        <w:t>Commencement of work by erector/installer is acceptance of site conditions.</w:t>
      </w:r>
    </w:p>
    <w:p w14:paraId="3F783A01" w14:textId="77777777" w:rsidR="007D7268" w:rsidRPr="00D72606" w:rsidRDefault="00EE0E81" w:rsidP="002C4865">
      <w:pPr>
        <w:pStyle w:val="ARCATArticle"/>
        <w:numPr>
          <w:ilvl w:val="1"/>
          <w:numId w:val="20"/>
        </w:numPr>
        <w:spacing w:before="0" w:after="120" w:line="259" w:lineRule="auto"/>
        <w:ind w:left="720"/>
        <w:rPr>
          <w:rFonts w:ascii="Times New Roman" w:hAnsi="Times New Roman" w:cs="Times New Roman"/>
          <w:b/>
          <w:sz w:val="24"/>
          <w:szCs w:val="24"/>
        </w:rPr>
      </w:pPr>
      <w:r w:rsidRPr="00D72606">
        <w:rPr>
          <w:rFonts w:ascii="Times New Roman" w:hAnsi="Times New Roman" w:cs="Times New Roman"/>
          <w:b/>
          <w:sz w:val="24"/>
          <w:szCs w:val="24"/>
        </w:rPr>
        <w:t>ERECTION – STRUCTURAL FRAMING</w:t>
      </w:r>
    </w:p>
    <w:p w14:paraId="025617FA" w14:textId="77777777" w:rsidR="007D7268" w:rsidRPr="00D72606" w:rsidRDefault="007D7268" w:rsidP="004641E6">
      <w:pPr>
        <w:pStyle w:val="ListParagraph"/>
        <w:numPr>
          <w:ilvl w:val="0"/>
          <w:numId w:val="28"/>
        </w:numPr>
        <w:spacing w:after="120" w:line="259" w:lineRule="auto"/>
        <w:ind w:left="1080"/>
        <w:contextualSpacing w:val="0"/>
        <w:rPr>
          <w:rFonts w:ascii="Times New Roman" w:eastAsia="Times New Roman" w:hAnsi="Times New Roman" w:cs="Times New Roman"/>
          <w:szCs w:val="24"/>
        </w:rPr>
      </w:pPr>
      <w:r w:rsidRPr="00D72606">
        <w:rPr>
          <w:rFonts w:ascii="Times New Roman" w:eastAsia="Times New Roman" w:hAnsi="Times New Roman" w:cs="Times New Roman"/>
          <w:szCs w:val="24"/>
        </w:rPr>
        <w:t>Work shall proceed in accordance with contractor’s current, written instructions and as per approved design specifications and approved construction drawings for erection of post-frame building systems.</w:t>
      </w:r>
    </w:p>
    <w:p w14:paraId="3BE27C9B" w14:textId="77777777" w:rsidR="00D30D9A" w:rsidRPr="00D72606" w:rsidRDefault="00D30D9A" w:rsidP="004641E6">
      <w:pPr>
        <w:pStyle w:val="ListParagraph"/>
        <w:numPr>
          <w:ilvl w:val="0"/>
          <w:numId w:val="28"/>
        </w:numPr>
        <w:spacing w:after="120" w:line="259" w:lineRule="auto"/>
        <w:ind w:left="1080"/>
        <w:contextualSpacing w:val="0"/>
        <w:rPr>
          <w:rFonts w:ascii="Times New Roman" w:eastAsia="Times New Roman" w:hAnsi="Times New Roman" w:cs="Times New Roman"/>
          <w:szCs w:val="24"/>
        </w:rPr>
      </w:pPr>
      <w:r w:rsidRPr="00D72606">
        <w:rPr>
          <w:rFonts w:ascii="Times New Roman" w:eastAsia="Times New Roman" w:hAnsi="Times New Roman" w:cs="Times New Roman"/>
          <w:szCs w:val="24"/>
        </w:rPr>
        <w:t>Where specific direction is not provided by the construction documents, erection shall be completed in accordance with the NFBA document “Accepted Practices for Post Frame Construction – Framing Tolerances</w:t>
      </w:r>
    </w:p>
    <w:p w14:paraId="7AD31548" w14:textId="77777777" w:rsidR="007D7268" w:rsidRPr="00D72606" w:rsidRDefault="007D7268" w:rsidP="004641E6">
      <w:pPr>
        <w:pStyle w:val="ARCATArticle"/>
        <w:numPr>
          <w:ilvl w:val="0"/>
          <w:numId w:val="28"/>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Provide temporary erection and wind load bracing to maintain structure plumb and in alignment until installation of permanent bracing and/or roofing and wall coverings are completed.</w:t>
      </w:r>
    </w:p>
    <w:p w14:paraId="0EE46D3C" w14:textId="6BFC067D" w:rsidR="007D7268" w:rsidRPr="00D72606" w:rsidRDefault="007D7268" w:rsidP="002C4865">
      <w:pPr>
        <w:pStyle w:val="ARCATArticle"/>
        <w:numPr>
          <w:ilvl w:val="0"/>
          <w:numId w:val="28"/>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 xml:space="preserve">Do not field cut or alter structural members without approval </w:t>
      </w:r>
      <w:r w:rsidR="00F62539">
        <w:rPr>
          <w:rFonts w:ascii="Times New Roman" w:hAnsi="Times New Roman" w:cs="Times New Roman"/>
          <w:sz w:val="24"/>
          <w:szCs w:val="24"/>
        </w:rPr>
        <w:t xml:space="preserve">from the </w:t>
      </w:r>
      <w:r w:rsidR="00CF1761">
        <w:rPr>
          <w:rFonts w:ascii="Times New Roman" w:hAnsi="Times New Roman" w:cs="Times New Roman"/>
          <w:sz w:val="24"/>
          <w:szCs w:val="24"/>
        </w:rPr>
        <w:t xml:space="preserve">Designer of Record </w:t>
      </w:r>
      <w:r w:rsidRPr="00D72606">
        <w:rPr>
          <w:rFonts w:ascii="Times New Roman" w:hAnsi="Times New Roman" w:cs="Times New Roman"/>
          <w:sz w:val="24"/>
          <w:szCs w:val="24"/>
        </w:rPr>
        <w:t>and manufacturer.</w:t>
      </w:r>
    </w:p>
    <w:p w14:paraId="6C3F56DC" w14:textId="77777777" w:rsidR="007D7268" w:rsidRPr="00D72606" w:rsidRDefault="007D7268" w:rsidP="002C4865">
      <w:pPr>
        <w:pStyle w:val="ARCATArticle"/>
        <w:numPr>
          <w:ilvl w:val="0"/>
          <w:numId w:val="0"/>
        </w:numPr>
        <w:spacing w:before="0" w:after="120" w:line="259" w:lineRule="auto"/>
        <w:ind w:left="720" w:hanging="720"/>
        <w:rPr>
          <w:rFonts w:ascii="Times New Roman" w:hAnsi="Times New Roman" w:cs="Times New Roman"/>
          <w:b/>
          <w:sz w:val="24"/>
          <w:szCs w:val="24"/>
        </w:rPr>
      </w:pPr>
      <w:r w:rsidRPr="00D72606">
        <w:rPr>
          <w:rFonts w:ascii="Times New Roman" w:hAnsi="Times New Roman" w:cs="Times New Roman"/>
          <w:b/>
          <w:sz w:val="24"/>
          <w:szCs w:val="24"/>
        </w:rPr>
        <w:t xml:space="preserve">3.03 </w:t>
      </w:r>
      <w:r w:rsidR="00DA6FFD" w:rsidRPr="00D72606">
        <w:rPr>
          <w:rFonts w:ascii="Times New Roman" w:hAnsi="Times New Roman" w:cs="Times New Roman"/>
          <w:b/>
          <w:sz w:val="24"/>
          <w:szCs w:val="24"/>
        </w:rPr>
        <w:tab/>
      </w:r>
      <w:r w:rsidRPr="00D72606">
        <w:rPr>
          <w:rFonts w:ascii="Times New Roman" w:hAnsi="Times New Roman" w:cs="Times New Roman"/>
          <w:b/>
          <w:sz w:val="24"/>
          <w:szCs w:val="24"/>
        </w:rPr>
        <w:t>INSTALLATION</w:t>
      </w:r>
    </w:p>
    <w:p w14:paraId="54F41B60" w14:textId="6A88386B" w:rsidR="007D7268" w:rsidRPr="00D72606" w:rsidRDefault="007D7268" w:rsidP="004641E6">
      <w:pPr>
        <w:pStyle w:val="ARCATArticle"/>
        <w:numPr>
          <w:ilvl w:val="0"/>
          <w:numId w:val="30"/>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Install all foundations, roof</w:t>
      </w:r>
      <w:r w:rsidR="002C3A85">
        <w:rPr>
          <w:rFonts w:ascii="Times New Roman" w:hAnsi="Times New Roman" w:cs="Times New Roman"/>
          <w:sz w:val="24"/>
          <w:szCs w:val="24"/>
        </w:rPr>
        <w:t>,</w:t>
      </w:r>
      <w:r w:rsidRPr="00D72606">
        <w:rPr>
          <w:rFonts w:ascii="Times New Roman" w:hAnsi="Times New Roman" w:cs="Times New Roman"/>
          <w:sz w:val="24"/>
          <w:szCs w:val="24"/>
        </w:rPr>
        <w:t xml:space="preserve"> and wall structural elements, building components, and accessories as shown in the approved design construction drawings or in component supplier instruction sheets.</w:t>
      </w:r>
    </w:p>
    <w:p w14:paraId="33CB099E" w14:textId="77777777" w:rsidR="007D7268" w:rsidRPr="00D72606" w:rsidRDefault="007D7268" w:rsidP="004641E6">
      <w:pPr>
        <w:pStyle w:val="ARCATArticle"/>
        <w:numPr>
          <w:ilvl w:val="0"/>
          <w:numId w:val="30"/>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lastRenderedPageBreak/>
        <w:t>Install all connections between indicated structural components per design drawings:</w:t>
      </w:r>
    </w:p>
    <w:p w14:paraId="0F3CC0C7" w14:textId="3E91E0C5" w:rsidR="007D7268" w:rsidRPr="00D72606" w:rsidRDefault="007D7268" w:rsidP="004641E6">
      <w:pPr>
        <w:pStyle w:val="ARCATArticle"/>
        <w:numPr>
          <w:ilvl w:val="0"/>
          <w:numId w:val="30"/>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Provide and properly connect all temporary and permanent bracing (</w:t>
      </w:r>
      <w:r w:rsidR="003A42DB">
        <w:rPr>
          <w:rFonts w:ascii="Times New Roman" w:hAnsi="Times New Roman" w:cs="Times New Roman"/>
          <w:sz w:val="24"/>
          <w:szCs w:val="24"/>
        </w:rPr>
        <w:t>w</w:t>
      </w:r>
      <w:r w:rsidRPr="00D72606">
        <w:rPr>
          <w:rFonts w:ascii="Times New Roman" w:hAnsi="Times New Roman" w:cs="Times New Roman"/>
          <w:sz w:val="24"/>
          <w:szCs w:val="24"/>
        </w:rPr>
        <w:t xml:space="preserve">all, truss, and roof) as </w:t>
      </w:r>
      <w:r w:rsidR="004F18A8" w:rsidRPr="00D72606">
        <w:rPr>
          <w:rFonts w:ascii="Times New Roman" w:hAnsi="Times New Roman" w:cs="Times New Roman"/>
          <w:sz w:val="24"/>
          <w:szCs w:val="24"/>
        </w:rPr>
        <w:t>defined o</w:t>
      </w:r>
      <w:r w:rsidRPr="00D72606">
        <w:rPr>
          <w:rFonts w:ascii="Times New Roman" w:hAnsi="Times New Roman" w:cs="Times New Roman"/>
          <w:sz w:val="24"/>
          <w:szCs w:val="24"/>
        </w:rPr>
        <w:t xml:space="preserve">n the construction drawings </w:t>
      </w:r>
      <w:r w:rsidR="004F18A8" w:rsidRPr="00D72606">
        <w:rPr>
          <w:rFonts w:ascii="Times New Roman" w:hAnsi="Times New Roman" w:cs="Times New Roman"/>
          <w:sz w:val="24"/>
          <w:szCs w:val="24"/>
        </w:rPr>
        <w:t>and design calculations as well as all bracing required to provide a safe working environment.</w:t>
      </w:r>
    </w:p>
    <w:p w14:paraId="28BC459F" w14:textId="18DCC621" w:rsidR="007D7268" w:rsidRPr="00D72606" w:rsidRDefault="007D7268" w:rsidP="004641E6">
      <w:pPr>
        <w:pStyle w:val="ARCATArticle"/>
        <w:numPr>
          <w:ilvl w:val="0"/>
          <w:numId w:val="30"/>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Adjust all operating components as required to ensure that they operate in accordance with manufacturer or supplier recommendations.</w:t>
      </w:r>
    </w:p>
    <w:p w14:paraId="59C7A87F" w14:textId="77777777" w:rsidR="007D7268" w:rsidRPr="00D72606" w:rsidRDefault="004F18A8" w:rsidP="004641E6">
      <w:pPr>
        <w:pStyle w:val="ARCATArticle"/>
        <w:numPr>
          <w:ilvl w:val="0"/>
          <w:numId w:val="30"/>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Install a</w:t>
      </w:r>
      <w:r w:rsidR="007D7268" w:rsidRPr="00D72606">
        <w:rPr>
          <w:rFonts w:ascii="Times New Roman" w:hAnsi="Times New Roman" w:cs="Times New Roman"/>
          <w:sz w:val="24"/>
          <w:szCs w:val="24"/>
        </w:rPr>
        <w:t xml:space="preserve">ll roof and wall accessories </w:t>
      </w:r>
      <w:r w:rsidRPr="00D72606">
        <w:rPr>
          <w:rFonts w:ascii="Times New Roman" w:hAnsi="Times New Roman" w:cs="Times New Roman"/>
          <w:sz w:val="24"/>
          <w:szCs w:val="24"/>
        </w:rPr>
        <w:t xml:space="preserve">as permanent and </w:t>
      </w:r>
      <w:r w:rsidR="007D7268" w:rsidRPr="00D72606">
        <w:rPr>
          <w:rFonts w:ascii="Times New Roman" w:hAnsi="Times New Roman" w:cs="Times New Roman"/>
          <w:sz w:val="24"/>
          <w:szCs w:val="24"/>
        </w:rPr>
        <w:t>weathertight</w:t>
      </w:r>
      <w:r w:rsidRPr="00D72606">
        <w:rPr>
          <w:rFonts w:ascii="Times New Roman" w:hAnsi="Times New Roman" w:cs="Times New Roman"/>
          <w:sz w:val="24"/>
          <w:szCs w:val="24"/>
        </w:rPr>
        <w:t xml:space="preserve"> elements</w:t>
      </w:r>
      <w:r w:rsidR="007D7268" w:rsidRPr="00D72606">
        <w:rPr>
          <w:rFonts w:ascii="Times New Roman" w:hAnsi="Times New Roman" w:cs="Times New Roman"/>
          <w:sz w:val="24"/>
          <w:szCs w:val="24"/>
        </w:rPr>
        <w:t>.</w:t>
      </w:r>
    </w:p>
    <w:p w14:paraId="5B97F1C4" w14:textId="77777777" w:rsidR="007D7268" w:rsidRPr="00D72606" w:rsidRDefault="007D7268" w:rsidP="004641E6">
      <w:pPr>
        <w:pStyle w:val="ARCATArticle"/>
        <w:numPr>
          <w:ilvl w:val="0"/>
          <w:numId w:val="30"/>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Coordinate panel installation with installation of roofing and wall systems and related flashings and trims.</w:t>
      </w:r>
    </w:p>
    <w:p w14:paraId="6F22E00A" w14:textId="7D68CD0A" w:rsidR="007D7268" w:rsidRPr="00D72606" w:rsidRDefault="007D7268" w:rsidP="002C4865">
      <w:pPr>
        <w:pStyle w:val="ARCATArticle"/>
        <w:numPr>
          <w:ilvl w:val="0"/>
          <w:numId w:val="30"/>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Install gutters and downspouts, flashings</w:t>
      </w:r>
      <w:r w:rsidR="00F62539">
        <w:rPr>
          <w:rFonts w:ascii="Times New Roman" w:hAnsi="Times New Roman" w:cs="Times New Roman"/>
          <w:sz w:val="24"/>
          <w:szCs w:val="24"/>
        </w:rPr>
        <w:t>,</w:t>
      </w:r>
      <w:r w:rsidRPr="00D72606">
        <w:rPr>
          <w:rFonts w:ascii="Times New Roman" w:hAnsi="Times New Roman" w:cs="Times New Roman"/>
          <w:sz w:val="24"/>
          <w:szCs w:val="24"/>
        </w:rPr>
        <w:t xml:space="preserve"> and trim in accordance with manufacturer's instructions.</w:t>
      </w:r>
    </w:p>
    <w:p w14:paraId="27F9D8CB" w14:textId="77777777" w:rsidR="00EE0E81" w:rsidRPr="00D72606" w:rsidRDefault="00A73198" w:rsidP="002C4865">
      <w:pPr>
        <w:pStyle w:val="ARCATArticle"/>
        <w:numPr>
          <w:ilvl w:val="1"/>
          <w:numId w:val="35"/>
        </w:numPr>
        <w:spacing w:before="0" w:after="120" w:line="259" w:lineRule="auto"/>
        <w:ind w:left="720"/>
        <w:rPr>
          <w:rFonts w:ascii="Times New Roman" w:hAnsi="Times New Roman" w:cs="Times New Roman"/>
          <w:b/>
          <w:sz w:val="24"/>
          <w:szCs w:val="24"/>
        </w:rPr>
      </w:pPr>
      <w:r w:rsidRPr="00D72606">
        <w:rPr>
          <w:rFonts w:ascii="Times New Roman" w:hAnsi="Times New Roman" w:cs="Times New Roman"/>
          <w:b/>
          <w:sz w:val="24"/>
          <w:szCs w:val="24"/>
        </w:rPr>
        <w:t>CLEANING &amp; PROTECTION</w:t>
      </w:r>
    </w:p>
    <w:p w14:paraId="36FEB2A5" w14:textId="26AAF012" w:rsidR="004F18A8" w:rsidRPr="00D72606" w:rsidRDefault="004F18A8" w:rsidP="004641E6">
      <w:pPr>
        <w:pStyle w:val="ARCATArticle"/>
        <w:numPr>
          <w:ilvl w:val="0"/>
          <w:numId w:val="32"/>
        </w:numPr>
        <w:spacing w:before="0" w:after="120" w:line="259" w:lineRule="auto"/>
        <w:ind w:left="1080"/>
        <w:rPr>
          <w:rFonts w:ascii="Times New Roman" w:hAnsi="Times New Roman" w:cs="Times New Roman"/>
          <w:sz w:val="24"/>
          <w:szCs w:val="24"/>
        </w:rPr>
      </w:pPr>
      <w:r w:rsidRPr="00D72606">
        <w:rPr>
          <w:rFonts w:ascii="Times New Roman" w:hAnsi="Times New Roman" w:cs="Times New Roman"/>
          <w:sz w:val="24"/>
          <w:szCs w:val="24"/>
        </w:rPr>
        <w:t>Contractor shall clean all building elements, components and/or surfaces in areas with “more than normal construction amount</w:t>
      </w:r>
      <w:r w:rsidR="002C3A85">
        <w:rPr>
          <w:rFonts w:ascii="Times New Roman" w:hAnsi="Times New Roman" w:cs="Times New Roman"/>
          <w:sz w:val="24"/>
          <w:szCs w:val="24"/>
        </w:rPr>
        <w:t>”</w:t>
      </w:r>
      <w:r w:rsidRPr="00D72606">
        <w:rPr>
          <w:rFonts w:ascii="Times New Roman" w:hAnsi="Times New Roman" w:cs="Times New Roman"/>
          <w:sz w:val="24"/>
          <w:szCs w:val="24"/>
        </w:rPr>
        <w:t xml:space="preserve"> of foreign matter such as dirt, dust or other surface debris. “More than normal” dirt, debris and other blemishes are defined as being visible by a majority of normal-sighted individuals when viewed under natural noonday lighting from an at-grade position no closer than fifteen feet to the blemish in question.</w:t>
      </w:r>
    </w:p>
    <w:p w14:paraId="6418480B" w14:textId="388EF2EB" w:rsidR="007B0334" w:rsidRPr="00B81B27" w:rsidRDefault="004F18A8" w:rsidP="002C4865">
      <w:pPr>
        <w:pStyle w:val="ARCATArticle"/>
        <w:numPr>
          <w:ilvl w:val="0"/>
          <w:numId w:val="32"/>
        </w:numPr>
        <w:spacing w:before="0" w:line="259" w:lineRule="auto"/>
        <w:ind w:left="1080"/>
        <w:rPr>
          <w:rFonts w:ascii="Times New Roman" w:hAnsi="Times New Roman" w:cs="Times New Roman"/>
          <w:sz w:val="22"/>
          <w:szCs w:val="22"/>
        </w:rPr>
      </w:pPr>
      <w:r w:rsidRPr="00D72606">
        <w:rPr>
          <w:rFonts w:ascii="Times New Roman" w:hAnsi="Times New Roman" w:cs="Times New Roman"/>
          <w:sz w:val="24"/>
          <w:szCs w:val="24"/>
        </w:rPr>
        <w:t>Touch up all marred, abraded, or otherwise damaged finishes as deemed necessary and in accordance with the definition for “</w:t>
      </w:r>
      <w:r w:rsidR="003A42DB">
        <w:rPr>
          <w:rFonts w:ascii="Times New Roman" w:hAnsi="Times New Roman" w:cs="Times New Roman"/>
          <w:sz w:val="24"/>
          <w:szCs w:val="24"/>
        </w:rPr>
        <w:t>m</w:t>
      </w:r>
      <w:r w:rsidRPr="00D72606">
        <w:rPr>
          <w:rFonts w:ascii="Times New Roman" w:hAnsi="Times New Roman" w:cs="Times New Roman"/>
          <w:sz w:val="24"/>
          <w:szCs w:val="24"/>
        </w:rPr>
        <w:t>ore than normal” above so that evidence of such damage is elim</w:t>
      </w:r>
      <w:r w:rsidRPr="00EA7E3B">
        <w:rPr>
          <w:rFonts w:ascii="Times New Roman" w:hAnsi="Times New Roman" w:cs="Times New Roman"/>
          <w:sz w:val="22"/>
          <w:szCs w:val="22"/>
        </w:rPr>
        <w:t>inated.</w:t>
      </w:r>
    </w:p>
    <w:sectPr w:rsidR="007B0334" w:rsidRPr="00B81B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AE4F" w14:textId="77777777" w:rsidR="00D116C2" w:rsidRDefault="00D116C2" w:rsidP="00736ABA">
      <w:r>
        <w:separator/>
      </w:r>
    </w:p>
  </w:endnote>
  <w:endnote w:type="continuationSeparator" w:id="0">
    <w:p w14:paraId="27D7B094" w14:textId="77777777" w:rsidR="00D116C2" w:rsidRDefault="00D116C2" w:rsidP="0073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2735387"/>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4780F9EA" w14:textId="52A7EA27" w:rsidR="0010225E" w:rsidRPr="0010225E" w:rsidRDefault="0010225E">
            <w:pPr>
              <w:pStyle w:val="Footer"/>
              <w:jc w:val="center"/>
              <w:rPr>
                <w:sz w:val="22"/>
              </w:rPr>
            </w:pPr>
            <w:r w:rsidRPr="009F15BE">
              <w:rPr>
                <w:sz w:val="18"/>
                <w:szCs w:val="18"/>
              </w:rPr>
              <w:t xml:space="preserve">Page </w:t>
            </w:r>
            <w:r w:rsidRPr="009F15BE">
              <w:rPr>
                <w:sz w:val="18"/>
                <w:szCs w:val="18"/>
              </w:rPr>
              <w:fldChar w:fldCharType="begin"/>
            </w:r>
            <w:r w:rsidRPr="009F15BE">
              <w:rPr>
                <w:sz w:val="18"/>
                <w:szCs w:val="18"/>
              </w:rPr>
              <w:instrText xml:space="preserve"> PAGE </w:instrText>
            </w:r>
            <w:r w:rsidRPr="009F15BE">
              <w:rPr>
                <w:sz w:val="18"/>
                <w:szCs w:val="18"/>
              </w:rPr>
              <w:fldChar w:fldCharType="separate"/>
            </w:r>
            <w:r w:rsidRPr="009F15BE">
              <w:rPr>
                <w:noProof/>
                <w:sz w:val="18"/>
                <w:szCs w:val="18"/>
              </w:rPr>
              <w:t>2</w:t>
            </w:r>
            <w:r w:rsidRPr="009F15BE">
              <w:rPr>
                <w:sz w:val="18"/>
                <w:szCs w:val="18"/>
              </w:rPr>
              <w:fldChar w:fldCharType="end"/>
            </w:r>
            <w:r w:rsidRPr="009F15BE">
              <w:rPr>
                <w:sz w:val="18"/>
                <w:szCs w:val="18"/>
              </w:rPr>
              <w:t xml:space="preserve"> of </w:t>
            </w:r>
            <w:r w:rsidRPr="009F15BE">
              <w:rPr>
                <w:sz w:val="18"/>
                <w:szCs w:val="18"/>
              </w:rPr>
              <w:fldChar w:fldCharType="begin"/>
            </w:r>
            <w:r w:rsidRPr="009F15BE">
              <w:rPr>
                <w:sz w:val="18"/>
                <w:szCs w:val="18"/>
              </w:rPr>
              <w:instrText xml:space="preserve"> NUMPAGES  </w:instrText>
            </w:r>
            <w:r w:rsidRPr="009F15BE">
              <w:rPr>
                <w:sz w:val="18"/>
                <w:szCs w:val="18"/>
              </w:rPr>
              <w:fldChar w:fldCharType="separate"/>
            </w:r>
            <w:r w:rsidRPr="009F15BE">
              <w:rPr>
                <w:noProof/>
                <w:sz w:val="18"/>
                <w:szCs w:val="18"/>
              </w:rPr>
              <w:t>2</w:t>
            </w:r>
            <w:r w:rsidRPr="009F15BE">
              <w:rPr>
                <w:sz w:val="18"/>
                <w:szCs w:val="18"/>
              </w:rPr>
              <w:fldChar w:fldCharType="end"/>
            </w:r>
            <w:r w:rsidRPr="009F15BE">
              <w:rPr>
                <w:sz w:val="18"/>
                <w:szCs w:val="18"/>
              </w:rPr>
              <w:tab/>
              <w:t>N</w:t>
            </w:r>
            <w:r w:rsidR="009F15BE" w:rsidRPr="009F15BE">
              <w:rPr>
                <w:sz w:val="18"/>
                <w:szCs w:val="18"/>
              </w:rPr>
              <w:t xml:space="preserve">ational Frame Building Association </w:t>
            </w:r>
            <w:r w:rsidR="009F15BE" w:rsidRPr="009F15BE">
              <w:rPr>
                <w:sz w:val="18"/>
                <w:szCs w:val="18"/>
              </w:rPr>
              <w:tab/>
            </w:r>
            <w:r w:rsidRPr="009F15BE">
              <w:rPr>
                <w:sz w:val="18"/>
                <w:szCs w:val="18"/>
              </w:rPr>
              <w:t>08/18/2023</w:t>
            </w:r>
          </w:p>
        </w:sdtContent>
      </w:sdt>
    </w:sdtContent>
  </w:sdt>
  <w:p w14:paraId="03D16059" w14:textId="77777777" w:rsidR="00736ABA" w:rsidRPr="0010225E" w:rsidRDefault="00736ABA">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A287" w14:textId="77777777" w:rsidR="00D116C2" w:rsidRDefault="00D116C2" w:rsidP="00736ABA">
      <w:r>
        <w:separator/>
      </w:r>
    </w:p>
  </w:footnote>
  <w:footnote w:type="continuationSeparator" w:id="0">
    <w:p w14:paraId="7BC62C09" w14:textId="77777777" w:rsidR="00D116C2" w:rsidRDefault="00D116C2" w:rsidP="00736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F32EF14"/>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3456" w:hanging="576"/>
      </w:pPr>
      <w:rPr>
        <w:rFonts w:hint="default"/>
      </w:rPr>
    </w:lvl>
    <w:lvl w:ilvl="3">
      <w:start w:val="1"/>
      <w:numFmt w:val="decimal"/>
      <w:pStyle w:val="ARCATSubPara"/>
      <w:lvlText w:val="%4. "/>
      <w:lvlJc w:val="left"/>
      <w:pPr>
        <w:ind w:left="2286"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00F60400"/>
    <w:multiLevelType w:val="hybridMultilevel"/>
    <w:tmpl w:val="32AEB28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5D260A"/>
    <w:multiLevelType w:val="hybridMultilevel"/>
    <w:tmpl w:val="0E02D5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C43EF"/>
    <w:multiLevelType w:val="hybridMultilevel"/>
    <w:tmpl w:val="0116DFA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797EAC"/>
    <w:multiLevelType w:val="hybridMultilevel"/>
    <w:tmpl w:val="37727294"/>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DB5EB6"/>
    <w:multiLevelType w:val="multilevel"/>
    <w:tmpl w:val="6FAA3D4E"/>
    <w:lvl w:ilvl="0">
      <w:start w:val="1"/>
      <w:numFmt w:val="decimal"/>
      <w:lvlText w:val="%1."/>
      <w:lvlJc w:val="left"/>
      <w:pPr>
        <w:ind w:left="1800" w:hanging="360"/>
      </w:p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7BA6689"/>
    <w:multiLevelType w:val="hybridMultilevel"/>
    <w:tmpl w:val="DAF8F7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5D0231"/>
    <w:multiLevelType w:val="multilevel"/>
    <w:tmpl w:val="AE3E2F26"/>
    <w:lvl w:ilvl="0">
      <w:start w:val="3"/>
      <w:numFmt w:val="decimal"/>
      <w:lvlText w:val="%1."/>
      <w:lvlJc w:val="left"/>
      <w:pPr>
        <w:ind w:left="1800" w:hanging="360"/>
      </w:pPr>
      <w:rPr>
        <w:rFonts w:hint="default"/>
      </w:rPr>
    </w:lvl>
    <w:lvl w:ilvl="1">
      <w:start w:val="4"/>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1EE26BA0"/>
    <w:multiLevelType w:val="hybridMultilevel"/>
    <w:tmpl w:val="84342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B0A91"/>
    <w:multiLevelType w:val="hybridMultilevel"/>
    <w:tmpl w:val="2A1E11CE"/>
    <w:lvl w:ilvl="0" w:tplc="04090015">
      <w:start w:val="1"/>
      <w:numFmt w:val="upperLetter"/>
      <w:lvlText w:val="%1."/>
      <w:lvlJc w:val="left"/>
      <w:pPr>
        <w:ind w:left="2124" w:hanging="360"/>
      </w:p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10" w15:restartNumberingAfterBreak="0">
    <w:nsid w:val="24CC6DA6"/>
    <w:multiLevelType w:val="hybridMultilevel"/>
    <w:tmpl w:val="30C8F012"/>
    <w:lvl w:ilvl="0" w:tplc="1A9AFFE2">
      <w:start w:val="1"/>
      <w:numFmt w:val="upperLetter"/>
      <w:lvlText w:val="%1."/>
      <w:lvlJc w:val="left"/>
      <w:pPr>
        <w:ind w:left="720" w:hanging="360"/>
      </w:pPr>
      <w:rPr>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75C91"/>
    <w:multiLevelType w:val="hybridMultilevel"/>
    <w:tmpl w:val="D93687BE"/>
    <w:lvl w:ilvl="0" w:tplc="2BBE8F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60DC7"/>
    <w:multiLevelType w:val="multilevel"/>
    <w:tmpl w:val="F1887D44"/>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hint="default"/>
        <w:b/>
        <w:bCs/>
        <w:spacing w:val="-1"/>
        <w:sz w:val="24"/>
        <w:szCs w:val="24"/>
      </w:rPr>
    </w:lvl>
    <w:lvl w:ilvl="2">
      <w:start w:val="1"/>
      <w:numFmt w:val="upperLetter"/>
      <w:lvlText w:val="%3."/>
      <w:lvlJc w:val="left"/>
      <w:pPr>
        <w:ind w:left="1435" w:hanging="594"/>
        <w:jc w:val="right"/>
      </w:pPr>
      <w:rPr>
        <w:rFonts w:ascii="Times New Roman" w:eastAsia="Times New Roman" w:hAnsi="Times New Roman" w:cs="Arial" w:hint="default"/>
        <w:sz w:val="22"/>
        <w:szCs w:val="24"/>
      </w:rPr>
    </w:lvl>
    <w:lvl w:ilvl="3">
      <w:start w:val="1"/>
      <w:numFmt w:val="decimal"/>
      <w:lvlText w:val="%4."/>
      <w:lvlJc w:val="left"/>
      <w:pPr>
        <w:ind w:left="1540" w:hanging="360"/>
        <w:jc w:val="right"/>
      </w:pPr>
      <w:rPr>
        <w:rFonts w:ascii="Times New Roman" w:eastAsia="Times New Roman" w:hAnsi="Times New Roman" w:cs="Arial" w:hint="default"/>
        <w:sz w:val="22"/>
        <w:szCs w:val="24"/>
      </w:rPr>
    </w:lvl>
    <w:lvl w:ilvl="4">
      <w:start w:val="1"/>
      <w:numFmt w:val="bullet"/>
      <w:lvlText w:val="•"/>
      <w:lvlJc w:val="left"/>
      <w:pPr>
        <w:ind w:left="1525" w:hanging="360"/>
      </w:pPr>
      <w:rPr>
        <w:rFonts w:hint="default"/>
      </w:rPr>
    </w:lvl>
    <w:lvl w:ilvl="5">
      <w:start w:val="1"/>
      <w:numFmt w:val="bullet"/>
      <w:lvlText w:val="•"/>
      <w:lvlJc w:val="left"/>
      <w:pPr>
        <w:ind w:left="1525" w:hanging="360"/>
      </w:pPr>
      <w:rPr>
        <w:rFonts w:hint="default"/>
      </w:rPr>
    </w:lvl>
    <w:lvl w:ilvl="6">
      <w:start w:val="1"/>
      <w:numFmt w:val="bullet"/>
      <w:lvlText w:val="•"/>
      <w:lvlJc w:val="left"/>
      <w:pPr>
        <w:ind w:left="1540" w:hanging="360"/>
      </w:pPr>
      <w:rPr>
        <w:rFonts w:hint="default"/>
      </w:rPr>
    </w:lvl>
    <w:lvl w:ilvl="7">
      <w:start w:val="1"/>
      <w:numFmt w:val="bullet"/>
      <w:lvlText w:val="•"/>
      <w:lvlJc w:val="left"/>
      <w:pPr>
        <w:ind w:left="1545" w:hanging="360"/>
      </w:pPr>
      <w:rPr>
        <w:rFonts w:hint="default"/>
      </w:rPr>
    </w:lvl>
    <w:lvl w:ilvl="8">
      <w:start w:val="1"/>
      <w:numFmt w:val="bullet"/>
      <w:lvlText w:val="•"/>
      <w:lvlJc w:val="left"/>
      <w:pPr>
        <w:ind w:left="1545" w:hanging="360"/>
      </w:pPr>
      <w:rPr>
        <w:rFonts w:hint="default"/>
      </w:rPr>
    </w:lvl>
  </w:abstractNum>
  <w:abstractNum w:abstractNumId="13" w15:restartNumberingAfterBreak="0">
    <w:nsid w:val="285A374E"/>
    <w:multiLevelType w:val="hybridMultilevel"/>
    <w:tmpl w:val="AEA6BF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C039C1"/>
    <w:multiLevelType w:val="multilevel"/>
    <w:tmpl w:val="2CC83A6A"/>
    <w:lvl w:ilvl="0">
      <w:start w:val="2"/>
      <w:numFmt w:val="decimal"/>
      <w:lvlText w:val="%1"/>
      <w:lvlJc w:val="left"/>
      <w:pPr>
        <w:ind w:left="420" w:hanging="420"/>
      </w:pPr>
      <w:rPr>
        <w:rFonts w:hint="default"/>
        <w:color w:val="000000"/>
        <w:sz w:val="22"/>
      </w:rPr>
    </w:lvl>
    <w:lvl w:ilvl="1">
      <w:start w:val="2"/>
      <w:numFmt w:val="decimalZero"/>
      <w:lvlText w:val="%1.%2"/>
      <w:lvlJc w:val="left"/>
      <w:pPr>
        <w:ind w:left="420" w:hanging="420"/>
      </w:pPr>
      <w:rPr>
        <w:rFonts w:hint="default"/>
        <w:color w:val="000000"/>
        <w:sz w:val="24"/>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5" w15:restartNumberingAfterBreak="0">
    <w:nsid w:val="2F9E054B"/>
    <w:multiLevelType w:val="hybridMultilevel"/>
    <w:tmpl w:val="1004D164"/>
    <w:lvl w:ilvl="0" w:tplc="ED487B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C8718B"/>
    <w:multiLevelType w:val="hybridMultilevel"/>
    <w:tmpl w:val="7EA4E1A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BEC0F17"/>
    <w:multiLevelType w:val="hybridMultilevel"/>
    <w:tmpl w:val="4F0609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A46D49"/>
    <w:multiLevelType w:val="hybridMultilevel"/>
    <w:tmpl w:val="81D680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B7FFD"/>
    <w:multiLevelType w:val="hybridMultilevel"/>
    <w:tmpl w:val="B0A8973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03DA9"/>
    <w:multiLevelType w:val="hybridMultilevel"/>
    <w:tmpl w:val="7750A0D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C6678"/>
    <w:multiLevelType w:val="hybridMultilevel"/>
    <w:tmpl w:val="B7DE519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0A6766"/>
    <w:multiLevelType w:val="multilevel"/>
    <w:tmpl w:val="11F2C38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B2284C"/>
    <w:multiLevelType w:val="multilevel"/>
    <w:tmpl w:val="0374F7DC"/>
    <w:lvl w:ilvl="0">
      <w:start w:val="3"/>
      <w:numFmt w:val="decimal"/>
      <w:lvlText w:val="%1"/>
      <w:lvlJc w:val="left"/>
      <w:pPr>
        <w:ind w:left="639" w:hanging="540"/>
      </w:pPr>
      <w:rPr>
        <w:rFonts w:hint="default"/>
      </w:rPr>
    </w:lvl>
    <w:lvl w:ilvl="1">
      <w:start w:val="1"/>
      <w:numFmt w:val="decimal"/>
      <w:lvlText w:val="%1.%2"/>
      <w:lvlJc w:val="left"/>
      <w:pPr>
        <w:ind w:left="639" w:hanging="540"/>
      </w:pPr>
      <w:rPr>
        <w:rFonts w:ascii="Times New Roman" w:eastAsia="Times New Roman" w:hAnsi="Times New Roman" w:hint="default"/>
        <w:b/>
        <w:bCs/>
        <w:spacing w:val="-1"/>
        <w:w w:val="99"/>
        <w:sz w:val="22"/>
        <w:szCs w:val="22"/>
      </w:rPr>
    </w:lvl>
    <w:lvl w:ilvl="2">
      <w:start w:val="1"/>
      <w:numFmt w:val="upperLetter"/>
      <w:lvlText w:val="%3."/>
      <w:lvlJc w:val="left"/>
      <w:pPr>
        <w:ind w:left="964" w:hanging="325"/>
      </w:pPr>
      <w:rPr>
        <w:rFonts w:ascii="Times New Roman" w:eastAsia="Times New Roman" w:hAnsi="Times New Roman" w:hint="default"/>
        <w:w w:val="99"/>
        <w:sz w:val="22"/>
        <w:szCs w:val="22"/>
      </w:rPr>
    </w:lvl>
    <w:lvl w:ilvl="3">
      <w:start w:val="1"/>
      <w:numFmt w:val="decimal"/>
      <w:lvlText w:val="%4."/>
      <w:lvlJc w:val="left"/>
      <w:pPr>
        <w:ind w:left="1359" w:hanging="360"/>
      </w:pPr>
      <w:rPr>
        <w:rFonts w:ascii="Times New Roman" w:eastAsia="Times New Roman" w:hAnsi="Times New Roman" w:hint="default"/>
        <w:w w:val="99"/>
        <w:sz w:val="22"/>
        <w:szCs w:val="22"/>
      </w:rPr>
    </w:lvl>
    <w:lvl w:ilvl="4">
      <w:start w:val="1"/>
      <w:numFmt w:val="bullet"/>
      <w:lvlText w:val="•"/>
      <w:lvlJc w:val="left"/>
      <w:pPr>
        <w:ind w:left="1359" w:hanging="360"/>
      </w:pPr>
      <w:rPr>
        <w:rFonts w:hint="default"/>
      </w:rPr>
    </w:lvl>
    <w:lvl w:ilvl="5">
      <w:start w:val="1"/>
      <w:numFmt w:val="bullet"/>
      <w:lvlText w:val="•"/>
      <w:lvlJc w:val="left"/>
      <w:pPr>
        <w:ind w:left="1402" w:hanging="360"/>
      </w:pPr>
      <w:rPr>
        <w:rFonts w:hint="default"/>
      </w:rPr>
    </w:lvl>
    <w:lvl w:ilvl="6">
      <w:start w:val="1"/>
      <w:numFmt w:val="bullet"/>
      <w:lvlText w:val="•"/>
      <w:lvlJc w:val="left"/>
      <w:pPr>
        <w:ind w:left="1540" w:hanging="360"/>
      </w:pPr>
      <w:rPr>
        <w:rFonts w:hint="default"/>
      </w:rPr>
    </w:lvl>
    <w:lvl w:ilvl="7">
      <w:start w:val="1"/>
      <w:numFmt w:val="bullet"/>
      <w:lvlText w:val="•"/>
      <w:lvlJc w:val="left"/>
      <w:pPr>
        <w:ind w:left="3500" w:hanging="360"/>
      </w:pPr>
      <w:rPr>
        <w:rFonts w:hint="default"/>
      </w:rPr>
    </w:lvl>
    <w:lvl w:ilvl="8">
      <w:start w:val="1"/>
      <w:numFmt w:val="bullet"/>
      <w:lvlText w:val="•"/>
      <w:lvlJc w:val="left"/>
      <w:pPr>
        <w:ind w:left="5460" w:hanging="360"/>
      </w:pPr>
      <w:rPr>
        <w:rFonts w:hint="default"/>
      </w:rPr>
    </w:lvl>
  </w:abstractNum>
  <w:abstractNum w:abstractNumId="24" w15:restartNumberingAfterBreak="0">
    <w:nsid w:val="5E3573A7"/>
    <w:multiLevelType w:val="multilevel"/>
    <w:tmpl w:val="4434E98E"/>
    <w:lvl w:ilvl="0">
      <w:start w:val="2"/>
      <w:numFmt w:val="decimal"/>
      <w:lvlText w:val="%1"/>
      <w:lvlJc w:val="left"/>
      <w:pPr>
        <w:ind w:left="519" w:hanging="420"/>
      </w:pPr>
      <w:rPr>
        <w:rFonts w:hint="default"/>
      </w:rPr>
    </w:lvl>
    <w:lvl w:ilvl="1">
      <w:start w:val="1"/>
      <w:numFmt w:val="decimal"/>
      <w:lvlText w:val="%1.%2"/>
      <w:lvlJc w:val="left"/>
      <w:pPr>
        <w:ind w:left="519" w:hanging="420"/>
      </w:pPr>
      <w:rPr>
        <w:rFonts w:ascii="Times New Roman" w:eastAsia="Times New Roman" w:hAnsi="Times New Roman" w:hint="default"/>
        <w:b/>
        <w:bCs/>
        <w:spacing w:val="-1"/>
        <w:sz w:val="24"/>
        <w:szCs w:val="24"/>
      </w:rPr>
    </w:lvl>
    <w:lvl w:ilvl="2">
      <w:start w:val="1"/>
      <w:numFmt w:val="upperLetter"/>
      <w:lvlText w:val="%3."/>
      <w:lvlJc w:val="left"/>
      <w:pPr>
        <w:ind w:left="1540" w:hanging="645"/>
      </w:pPr>
      <w:rPr>
        <w:rFonts w:ascii="Times New Roman" w:eastAsia="Times New Roman" w:hAnsi="Times New Roman" w:hint="default"/>
        <w:spacing w:val="-1"/>
        <w:sz w:val="24"/>
        <w:szCs w:val="24"/>
      </w:rPr>
    </w:lvl>
    <w:lvl w:ilvl="3">
      <w:start w:val="1"/>
      <w:numFmt w:val="bullet"/>
      <w:lvlText w:val="•"/>
      <w:lvlJc w:val="left"/>
      <w:pPr>
        <w:ind w:left="1525" w:hanging="645"/>
      </w:pPr>
      <w:rPr>
        <w:rFonts w:hint="default"/>
      </w:rPr>
    </w:lvl>
    <w:lvl w:ilvl="4">
      <w:start w:val="1"/>
      <w:numFmt w:val="bullet"/>
      <w:lvlText w:val="•"/>
      <w:lvlJc w:val="left"/>
      <w:pPr>
        <w:ind w:left="1528" w:hanging="645"/>
      </w:pPr>
      <w:rPr>
        <w:rFonts w:hint="default"/>
      </w:rPr>
    </w:lvl>
    <w:lvl w:ilvl="5">
      <w:start w:val="1"/>
      <w:numFmt w:val="bullet"/>
      <w:lvlText w:val="•"/>
      <w:lvlJc w:val="left"/>
      <w:pPr>
        <w:ind w:left="1540" w:hanging="645"/>
      </w:pPr>
      <w:rPr>
        <w:rFonts w:hint="default"/>
      </w:rPr>
    </w:lvl>
    <w:lvl w:ilvl="6">
      <w:start w:val="1"/>
      <w:numFmt w:val="bullet"/>
      <w:lvlText w:val="•"/>
      <w:lvlJc w:val="left"/>
      <w:pPr>
        <w:ind w:left="1540" w:hanging="645"/>
      </w:pPr>
      <w:rPr>
        <w:rFonts w:hint="default"/>
      </w:rPr>
    </w:lvl>
    <w:lvl w:ilvl="7">
      <w:start w:val="1"/>
      <w:numFmt w:val="bullet"/>
      <w:lvlText w:val="•"/>
      <w:lvlJc w:val="left"/>
      <w:pPr>
        <w:ind w:left="1545" w:hanging="645"/>
      </w:pPr>
      <w:rPr>
        <w:rFonts w:hint="default"/>
      </w:rPr>
    </w:lvl>
    <w:lvl w:ilvl="8">
      <w:start w:val="1"/>
      <w:numFmt w:val="bullet"/>
      <w:lvlText w:val="•"/>
      <w:lvlJc w:val="left"/>
      <w:pPr>
        <w:ind w:left="1545" w:hanging="645"/>
      </w:pPr>
      <w:rPr>
        <w:rFonts w:hint="default"/>
      </w:rPr>
    </w:lvl>
  </w:abstractNum>
  <w:abstractNum w:abstractNumId="25" w15:restartNumberingAfterBreak="0">
    <w:nsid w:val="621F0548"/>
    <w:multiLevelType w:val="hybridMultilevel"/>
    <w:tmpl w:val="773EE8B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B31ACB"/>
    <w:multiLevelType w:val="hybridMultilevel"/>
    <w:tmpl w:val="9E1C0B32"/>
    <w:lvl w:ilvl="0" w:tplc="04090015">
      <w:start w:val="1"/>
      <w:numFmt w:val="upperLetter"/>
      <w:lvlText w:val="%1."/>
      <w:lvlJc w:val="left"/>
      <w:pPr>
        <w:ind w:left="351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2579D"/>
    <w:multiLevelType w:val="hybridMultilevel"/>
    <w:tmpl w:val="94D6628C"/>
    <w:lvl w:ilvl="0" w:tplc="04090015">
      <w:start w:val="1"/>
      <w:numFmt w:val="upperLetter"/>
      <w:lvlText w:val="%1."/>
      <w:lvlJc w:val="left"/>
      <w:pPr>
        <w:ind w:left="1440" w:hanging="360"/>
      </w:pPr>
    </w:lvl>
    <w:lvl w:ilvl="1" w:tplc="204A412A">
      <w:start w:val="1"/>
      <w:numFmt w:val="decimal"/>
      <w:lvlText w:val="%2."/>
      <w:lvlJc w:val="left"/>
      <w:pPr>
        <w:ind w:left="2160" w:hanging="360"/>
      </w:pPr>
      <w:rPr>
        <w:b w:val="0"/>
        <w:bCs/>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FD4171"/>
    <w:multiLevelType w:val="multilevel"/>
    <w:tmpl w:val="75AA6A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763636"/>
    <w:multiLevelType w:val="hybridMultilevel"/>
    <w:tmpl w:val="9B64C054"/>
    <w:lvl w:ilvl="0" w:tplc="CE9A85B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052A7"/>
    <w:multiLevelType w:val="hybridMultilevel"/>
    <w:tmpl w:val="3D8C7D8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44D4F"/>
    <w:multiLevelType w:val="hybridMultilevel"/>
    <w:tmpl w:val="36560512"/>
    <w:lvl w:ilvl="0" w:tplc="10B66F4A">
      <w:start w:val="2"/>
      <w:numFmt w:val="upp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724B24"/>
    <w:multiLevelType w:val="multilevel"/>
    <w:tmpl w:val="6A48A582"/>
    <w:lvl w:ilvl="0">
      <w:start w:val="1"/>
      <w:numFmt w:val="decimal"/>
      <w:lvlText w:val="%1"/>
      <w:lvlJc w:val="left"/>
      <w:pPr>
        <w:ind w:left="720" w:hanging="720"/>
      </w:pPr>
      <w:rPr>
        <w:rFonts w:hint="default"/>
      </w:rPr>
    </w:lvl>
    <w:lvl w:ilvl="1">
      <w:start w:val="7"/>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8F7454"/>
    <w:multiLevelType w:val="hybridMultilevel"/>
    <w:tmpl w:val="2EF85960"/>
    <w:lvl w:ilvl="0" w:tplc="0409000F">
      <w:start w:val="1"/>
      <w:numFmt w:val="decimal"/>
      <w:lvlText w:val="%1."/>
      <w:lvlJc w:val="left"/>
      <w:pPr>
        <w:ind w:left="4572" w:hanging="360"/>
      </w:pPr>
    </w:lvl>
    <w:lvl w:ilvl="1" w:tplc="04090019" w:tentative="1">
      <w:start w:val="1"/>
      <w:numFmt w:val="lowerLetter"/>
      <w:lvlText w:val="%2."/>
      <w:lvlJc w:val="left"/>
      <w:pPr>
        <w:ind w:left="5292" w:hanging="360"/>
      </w:pPr>
    </w:lvl>
    <w:lvl w:ilvl="2" w:tplc="0409001B" w:tentative="1">
      <w:start w:val="1"/>
      <w:numFmt w:val="lowerRoman"/>
      <w:lvlText w:val="%3."/>
      <w:lvlJc w:val="right"/>
      <w:pPr>
        <w:ind w:left="6012" w:hanging="180"/>
      </w:pPr>
    </w:lvl>
    <w:lvl w:ilvl="3" w:tplc="0409000F" w:tentative="1">
      <w:start w:val="1"/>
      <w:numFmt w:val="decimal"/>
      <w:lvlText w:val="%4."/>
      <w:lvlJc w:val="left"/>
      <w:pPr>
        <w:ind w:left="6732" w:hanging="360"/>
      </w:pPr>
    </w:lvl>
    <w:lvl w:ilvl="4" w:tplc="04090019" w:tentative="1">
      <w:start w:val="1"/>
      <w:numFmt w:val="lowerLetter"/>
      <w:lvlText w:val="%5."/>
      <w:lvlJc w:val="left"/>
      <w:pPr>
        <w:ind w:left="7452" w:hanging="360"/>
      </w:pPr>
    </w:lvl>
    <w:lvl w:ilvl="5" w:tplc="0409001B" w:tentative="1">
      <w:start w:val="1"/>
      <w:numFmt w:val="lowerRoman"/>
      <w:lvlText w:val="%6."/>
      <w:lvlJc w:val="right"/>
      <w:pPr>
        <w:ind w:left="8172" w:hanging="180"/>
      </w:pPr>
    </w:lvl>
    <w:lvl w:ilvl="6" w:tplc="0409000F" w:tentative="1">
      <w:start w:val="1"/>
      <w:numFmt w:val="decimal"/>
      <w:lvlText w:val="%7."/>
      <w:lvlJc w:val="left"/>
      <w:pPr>
        <w:ind w:left="8892" w:hanging="360"/>
      </w:pPr>
    </w:lvl>
    <w:lvl w:ilvl="7" w:tplc="04090019" w:tentative="1">
      <w:start w:val="1"/>
      <w:numFmt w:val="lowerLetter"/>
      <w:lvlText w:val="%8."/>
      <w:lvlJc w:val="left"/>
      <w:pPr>
        <w:ind w:left="9612" w:hanging="360"/>
      </w:pPr>
    </w:lvl>
    <w:lvl w:ilvl="8" w:tplc="0409001B" w:tentative="1">
      <w:start w:val="1"/>
      <w:numFmt w:val="lowerRoman"/>
      <w:lvlText w:val="%9."/>
      <w:lvlJc w:val="right"/>
      <w:pPr>
        <w:ind w:left="10332" w:hanging="180"/>
      </w:pPr>
    </w:lvl>
  </w:abstractNum>
  <w:abstractNum w:abstractNumId="34" w15:restartNumberingAfterBreak="0">
    <w:nsid w:val="7DD11FC1"/>
    <w:multiLevelType w:val="hybridMultilevel"/>
    <w:tmpl w:val="9E1C0B3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52023">
    <w:abstractNumId w:val="10"/>
  </w:num>
  <w:num w:numId="2" w16cid:durableId="546141110">
    <w:abstractNumId w:val="8"/>
  </w:num>
  <w:num w:numId="3" w16cid:durableId="1169055046">
    <w:abstractNumId w:val="30"/>
  </w:num>
  <w:num w:numId="4" w16cid:durableId="1121998284">
    <w:abstractNumId w:val="28"/>
  </w:num>
  <w:num w:numId="5" w16cid:durableId="403113527">
    <w:abstractNumId w:val="18"/>
  </w:num>
  <w:num w:numId="6" w16cid:durableId="1910336160">
    <w:abstractNumId w:val="29"/>
  </w:num>
  <w:num w:numId="7" w16cid:durableId="1937589281">
    <w:abstractNumId w:val="22"/>
  </w:num>
  <w:num w:numId="8" w16cid:durableId="1078746220">
    <w:abstractNumId w:val="6"/>
  </w:num>
  <w:num w:numId="9" w16cid:durableId="516040920">
    <w:abstractNumId w:val="17"/>
  </w:num>
  <w:num w:numId="10" w16cid:durableId="1809587053">
    <w:abstractNumId w:val="19"/>
  </w:num>
  <w:num w:numId="11" w16cid:durableId="513308342">
    <w:abstractNumId w:val="13"/>
  </w:num>
  <w:num w:numId="12" w16cid:durableId="1207066473">
    <w:abstractNumId w:val="0"/>
  </w:num>
  <w:num w:numId="13" w16cid:durableId="1877111366">
    <w:abstractNumId w:val="27"/>
  </w:num>
  <w:num w:numId="14" w16cid:durableId="144401674">
    <w:abstractNumId w:val="12"/>
  </w:num>
  <w:num w:numId="15" w16cid:durableId="2110469118">
    <w:abstractNumId w:val="32"/>
  </w:num>
  <w:num w:numId="16" w16cid:durableId="1690913706">
    <w:abstractNumId w:val="25"/>
  </w:num>
  <w:num w:numId="17" w16cid:durableId="1250307767">
    <w:abstractNumId w:val="15"/>
  </w:num>
  <w:num w:numId="18" w16cid:durableId="485821426">
    <w:abstractNumId w:val="1"/>
  </w:num>
  <w:num w:numId="19" w16cid:durableId="228926503">
    <w:abstractNumId w:val="4"/>
  </w:num>
  <w:num w:numId="20" w16cid:durableId="1429960152">
    <w:abstractNumId w:val="5"/>
  </w:num>
  <w:num w:numId="21" w16cid:durableId="343023304">
    <w:abstractNumId w:val="14"/>
  </w:num>
  <w:num w:numId="22" w16cid:durableId="788819655">
    <w:abstractNumId w:val="21"/>
  </w:num>
  <w:num w:numId="23" w16cid:durableId="391731727">
    <w:abstractNumId w:val="31"/>
  </w:num>
  <w:num w:numId="24" w16cid:durableId="1896232275">
    <w:abstractNumId w:val="9"/>
  </w:num>
  <w:num w:numId="25" w16cid:durableId="1734691118">
    <w:abstractNumId w:val="33"/>
  </w:num>
  <w:num w:numId="26" w16cid:durableId="1126199491">
    <w:abstractNumId w:val="0"/>
    <w:lvlOverride w:ilvl="0">
      <w:startOverride w:val="1"/>
    </w:lvlOverride>
    <w:lvlOverride w:ilvl="1">
      <w:startOverride w:val="1"/>
    </w:lvlOverride>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619455">
    <w:abstractNumId w:val="24"/>
  </w:num>
  <w:num w:numId="28" w16cid:durableId="271016436">
    <w:abstractNumId w:val="26"/>
  </w:num>
  <w:num w:numId="29" w16cid:durableId="647786701">
    <w:abstractNumId w:val="20"/>
  </w:num>
  <w:num w:numId="30" w16cid:durableId="1713118434">
    <w:abstractNumId w:val="34"/>
  </w:num>
  <w:num w:numId="31" w16cid:durableId="613902334">
    <w:abstractNumId w:val="23"/>
  </w:num>
  <w:num w:numId="32" w16cid:durableId="309404732">
    <w:abstractNumId w:val="16"/>
  </w:num>
  <w:num w:numId="33" w16cid:durableId="636960381">
    <w:abstractNumId w:val="2"/>
  </w:num>
  <w:num w:numId="34" w16cid:durableId="630285842">
    <w:abstractNumId w:val="11"/>
  </w:num>
  <w:num w:numId="35" w16cid:durableId="1936548657">
    <w:abstractNumId w:val="7"/>
  </w:num>
  <w:num w:numId="36" w16cid:durableId="1410081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6121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1D"/>
    <w:rsid w:val="00005AAD"/>
    <w:rsid w:val="00006DCE"/>
    <w:rsid w:val="00035079"/>
    <w:rsid w:val="000839EF"/>
    <w:rsid w:val="000B0ABB"/>
    <w:rsid w:val="000B16B8"/>
    <w:rsid w:val="000C246E"/>
    <w:rsid w:val="000E6F01"/>
    <w:rsid w:val="000F6981"/>
    <w:rsid w:val="0010225E"/>
    <w:rsid w:val="00156522"/>
    <w:rsid w:val="001660A8"/>
    <w:rsid w:val="00185003"/>
    <w:rsid w:val="001936F9"/>
    <w:rsid w:val="00196F47"/>
    <w:rsid w:val="001B6E91"/>
    <w:rsid w:val="001F268A"/>
    <w:rsid w:val="00203FE8"/>
    <w:rsid w:val="00230001"/>
    <w:rsid w:val="00282BE1"/>
    <w:rsid w:val="00286CF2"/>
    <w:rsid w:val="002A5BE9"/>
    <w:rsid w:val="002B01F3"/>
    <w:rsid w:val="002C3A85"/>
    <w:rsid w:val="002C4865"/>
    <w:rsid w:val="002F2DEC"/>
    <w:rsid w:val="00315FED"/>
    <w:rsid w:val="00327337"/>
    <w:rsid w:val="00342E0E"/>
    <w:rsid w:val="00344C1D"/>
    <w:rsid w:val="0038062D"/>
    <w:rsid w:val="003A276E"/>
    <w:rsid w:val="003A42DB"/>
    <w:rsid w:val="003A729B"/>
    <w:rsid w:val="003B7683"/>
    <w:rsid w:val="003F57AA"/>
    <w:rsid w:val="00402BB4"/>
    <w:rsid w:val="00431F0E"/>
    <w:rsid w:val="00436CBD"/>
    <w:rsid w:val="00441F36"/>
    <w:rsid w:val="00443B1C"/>
    <w:rsid w:val="00446CBC"/>
    <w:rsid w:val="004641E6"/>
    <w:rsid w:val="00487021"/>
    <w:rsid w:val="00497F7C"/>
    <w:rsid w:val="004B36E6"/>
    <w:rsid w:val="004D3FD6"/>
    <w:rsid w:val="004F18A8"/>
    <w:rsid w:val="004F26EB"/>
    <w:rsid w:val="004F6ED2"/>
    <w:rsid w:val="00531DAB"/>
    <w:rsid w:val="00532F90"/>
    <w:rsid w:val="00536EE3"/>
    <w:rsid w:val="0055586D"/>
    <w:rsid w:val="00561AFA"/>
    <w:rsid w:val="00566220"/>
    <w:rsid w:val="00574660"/>
    <w:rsid w:val="0058150E"/>
    <w:rsid w:val="005954E7"/>
    <w:rsid w:val="005A23CD"/>
    <w:rsid w:val="005C19DF"/>
    <w:rsid w:val="005C71A9"/>
    <w:rsid w:val="005F3535"/>
    <w:rsid w:val="005F38B0"/>
    <w:rsid w:val="006074D0"/>
    <w:rsid w:val="006B0B10"/>
    <w:rsid w:val="006C58F7"/>
    <w:rsid w:val="00705720"/>
    <w:rsid w:val="00723905"/>
    <w:rsid w:val="00736ABA"/>
    <w:rsid w:val="00797614"/>
    <w:rsid w:val="007A505C"/>
    <w:rsid w:val="007A651D"/>
    <w:rsid w:val="007B0334"/>
    <w:rsid w:val="007B6681"/>
    <w:rsid w:val="007D7268"/>
    <w:rsid w:val="007E0DB7"/>
    <w:rsid w:val="007E2185"/>
    <w:rsid w:val="0080371F"/>
    <w:rsid w:val="00810A02"/>
    <w:rsid w:val="008209F2"/>
    <w:rsid w:val="008230EF"/>
    <w:rsid w:val="00844B0C"/>
    <w:rsid w:val="00850FA4"/>
    <w:rsid w:val="00877437"/>
    <w:rsid w:val="0088080A"/>
    <w:rsid w:val="00891754"/>
    <w:rsid w:val="00895438"/>
    <w:rsid w:val="00897C10"/>
    <w:rsid w:val="008C3F20"/>
    <w:rsid w:val="008C7AFF"/>
    <w:rsid w:val="009343E4"/>
    <w:rsid w:val="00957203"/>
    <w:rsid w:val="009606C5"/>
    <w:rsid w:val="009838F6"/>
    <w:rsid w:val="009B0559"/>
    <w:rsid w:val="009B5154"/>
    <w:rsid w:val="009B69BB"/>
    <w:rsid w:val="009F15BE"/>
    <w:rsid w:val="009F3E84"/>
    <w:rsid w:val="00A265B7"/>
    <w:rsid w:val="00A276AE"/>
    <w:rsid w:val="00A67624"/>
    <w:rsid w:val="00A73198"/>
    <w:rsid w:val="00A94552"/>
    <w:rsid w:val="00A96DD4"/>
    <w:rsid w:val="00AB384E"/>
    <w:rsid w:val="00AD2C07"/>
    <w:rsid w:val="00AF0E8C"/>
    <w:rsid w:val="00AF4BBE"/>
    <w:rsid w:val="00B041EE"/>
    <w:rsid w:val="00B10249"/>
    <w:rsid w:val="00B23079"/>
    <w:rsid w:val="00B42093"/>
    <w:rsid w:val="00B42108"/>
    <w:rsid w:val="00B81B27"/>
    <w:rsid w:val="00B826D4"/>
    <w:rsid w:val="00B841F2"/>
    <w:rsid w:val="00BC42C9"/>
    <w:rsid w:val="00C01FF2"/>
    <w:rsid w:val="00C06275"/>
    <w:rsid w:val="00C118C3"/>
    <w:rsid w:val="00C16D4B"/>
    <w:rsid w:val="00C271D6"/>
    <w:rsid w:val="00C370C7"/>
    <w:rsid w:val="00C453FC"/>
    <w:rsid w:val="00C60D95"/>
    <w:rsid w:val="00C702FD"/>
    <w:rsid w:val="00C936D1"/>
    <w:rsid w:val="00CD07CC"/>
    <w:rsid w:val="00CF1761"/>
    <w:rsid w:val="00D116C2"/>
    <w:rsid w:val="00D17A80"/>
    <w:rsid w:val="00D30D9A"/>
    <w:rsid w:val="00D72606"/>
    <w:rsid w:val="00D76E13"/>
    <w:rsid w:val="00D92316"/>
    <w:rsid w:val="00DA6FFD"/>
    <w:rsid w:val="00DB6400"/>
    <w:rsid w:val="00DC5E14"/>
    <w:rsid w:val="00DD6D2B"/>
    <w:rsid w:val="00DD775F"/>
    <w:rsid w:val="00E136AA"/>
    <w:rsid w:val="00E75E9B"/>
    <w:rsid w:val="00E91BE5"/>
    <w:rsid w:val="00E95A53"/>
    <w:rsid w:val="00E9684A"/>
    <w:rsid w:val="00EA2B31"/>
    <w:rsid w:val="00EA7E3B"/>
    <w:rsid w:val="00ED725E"/>
    <w:rsid w:val="00EE0E81"/>
    <w:rsid w:val="00EE3797"/>
    <w:rsid w:val="00F0122B"/>
    <w:rsid w:val="00F10DD5"/>
    <w:rsid w:val="00F205DC"/>
    <w:rsid w:val="00F3713A"/>
    <w:rsid w:val="00F55169"/>
    <w:rsid w:val="00F62539"/>
    <w:rsid w:val="00F80C29"/>
    <w:rsid w:val="00F9387F"/>
    <w:rsid w:val="00F97052"/>
    <w:rsid w:val="00FE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32CE8"/>
  <w15:docId w15:val="{DE3C93AD-B994-4C60-8583-6C52ACA5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EA2B31"/>
    <w:pPr>
      <w:widowControl w:val="0"/>
      <w:ind w:left="1525"/>
      <w:outlineLvl w:val="1"/>
    </w:pPr>
    <w:rPr>
      <w:rFonts w:ascii="Times New Roman" w:eastAsia="Times New Roman" w:hAnsi="Times New Roman" w:cstheme="min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F3"/>
    <w:pPr>
      <w:ind w:left="720"/>
      <w:contextualSpacing/>
    </w:pPr>
  </w:style>
  <w:style w:type="character" w:styleId="CommentReference">
    <w:name w:val="annotation reference"/>
    <w:basedOn w:val="DefaultParagraphFont"/>
    <w:uiPriority w:val="99"/>
    <w:semiHidden/>
    <w:unhideWhenUsed/>
    <w:rsid w:val="00B841F2"/>
    <w:rPr>
      <w:sz w:val="16"/>
      <w:szCs w:val="16"/>
    </w:rPr>
  </w:style>
  <w:style w:type="paragraph" w:styleId="CommentText">
    <w:name w:val="annotation text"/>
    <w:basedOn w:val="Normal"/>
    <w:link w:val="CommentTextChar"/>
    <w:uiPriority w:val="99"/>
    <w:unhideWhenUsed/>
    <w:rsid w:val="00B841F2"/>
    <w:rPr>
      <w:sz w:val="20"/>
      <w:szCs w:val="20"/>
    </w:rPr>
  </w:style>
  <w:style w:type="character" w:customStyle="1" w:styleId="CommentTextChar">
    <w:name w:val="Comment Text Char"/>
    <w:basedOn w:val="DefaultParagraphFont"/>
    <w:link w:val="CommentText"/>
    <w:uiPriority w:val="99"/>
    <w:rsid w:val="00B841F2"/>
    <w:rPr>
      <w:sz w:val="20"/>
      <w:szCs w:val="20"/>
    </w:rPr>
  </w:style>
  <w:style w:type="paragraph" w:styleId="CommentSubject">
    <w:name w:val="annotation subject"/>
    <w:basedOn w:val="CommentText"/>
    <w:next w:val="CommentText"/>
    <w:link w:val="CommentSubjectChar"/>
    <w:uiPriority w:val="99"/>
    <w:semiHidden/>
    <w:unhideWhenUsed/>
    <w:rsid w:val="00B841F2"/>
    <w:rPr>
      <w:b/>
      <w:bCs/>
    </w:rPr>
  </w:style>
  <w:style w:type="character" w:customStyle="1" w:styleId="CommentSubjectChar">
    <w:name w:val="Comment Subject Char"/>
    <w:basedOn w:val="CommentTextChar"/>
    <w:link w:val="CommentSubject"/>
    <w:uiPriority w:val="99"/>
    <w:semiHidden/>
    <w:rsid w:val="00B841F2"/>
    <w:rPr>
      <w:b/>
      <w:bCs/>
      <w:sz w:val="20"/>
      <w:szCs w:val="20"/>
    </w:rPr>
  </w:style>
  <w:style w:type="paragraph" w:styleId="BalloonText">
    <w:name w:val="Balloon Text"/>
    <w:basedOn w:val="Normal"/>
    <w:link w:val="BalloonTextChar"/>
    <w:uiPriority w:val="99"/>
    <w:semiHidden/>
    <w:unhideWhenUsed/>
    <w:rsid w:val="00B84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F2"/>
    <w:rPr>
      <w:rFonts w:ascii="Segoe UI" w:hAnsi="Segoe UI" w:cs="Segoe UI"/>
      <w:sz w:val="18"/>
      <w:szCs w:val="18"/>
    </w:rPr>
  </w:style>
  <w:style w:type="paragraph" w:customStyle="1" w:styleId="ARCATnote">
    <w:name w:val="ARCAT note"/>
    <w:uiPriority w:val="99"/>
    <w:rsid w:val="005A23CD"/>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eastAsia="Times New Roman"/>
      <w:b/>
      <w:vanish/>
      <w:color w:val="FF0000"/>
      <w:sz w:val="20"/>
      <w:szCs w:val="20"/>
    </w:rPr>
  </w:style>
  <w:style w:type="paragraph" w:customStyle="1" w:styleId="ARCATArticle">
    <w:name w:val="ARCAT Article"/>
    <w:uiPriority w:val="99"/>
    <w:rsid w:val="005A23CD"/>
    <w:pPr>
      <w:widowControl w:val="0"/>
      <w:numPr>
        <w:ilvl w:val="1"/>
        <w:numId w:val="12"/>
      </w:numPr>
      <w:autoSpaceDE w:val="0"/>
      <w:autoSpaceDN w:val="0"/>
      <w:adjustRightInd w:val="0"/>
      <w:spacing w:before="200"/>
    </w:pPr>
    <w:rPr>
      <w:rFonts w:eastAsia="Times New Roman"/>
      <w:sz w:val="20"/>
      <w:szCs w:val="20"/>
    </w:rPr>
  </w:style>
  <w:style w:type="paragraph" w:customStyle="1" w:styleId="ARCATParagraph">
    <w:name w:val="ARCAT Paragraph"/>
    <w:rsid w:val="005A23CD"/>
    <w:pPr>
      <w:widowControl w:val="0"/>
      <w:numPr>
        <w:ilvl w:val="2"/>
        <w:numId w:val="12"/>
      </w:numPr>
      <w:autoSpaceDE w:val="0"/>
      <w:autoSpaceDN w:val="0"/>
      <w:adjustRightInd w:val="0"/>
      <w:spacing w:before="200"/>
    </w:pPr>
    <w:rPr>
      <w:rFonts w:eastAsia="Times New Roman"/>
      <w:sz w:val="20"/>
      <w:szCs w:val="20"/>
    </w:rPr>
  </w:style>
  <w:style w:type="paragraph" w:customStyle="1" w:styleId="ARCATSubPara">
    <w:name w:val="ARCAT SubPara"/>
    <w:rsid w:val="005A23CD"/>
    <w:pPr>
      <w:widowControl w:val="0"/>
      <w:numPr>
        <w:ilvl w:val="3"/>
        <w:numId w:val="12"/>
      </w:numPr>
      <w:autoSpaceDE w:val="0"/>
      <w:autoSpaceDN w:val="0"/>
      <w:adjustRightInd w:val="0"/>
      <w:ind w:left="3816"/>
    </w:pPr>
    <w:rPr>
      <w:rFonts w:eastAsia="Times New Roman"/>
      <w:sz w:val="20"/>
      <w:szCs w:val="20"/>
    </w:rPr>
  </w:style>
  <w:style w:type="paragraph" w:customStyle="1" w:styleId="ARCATSubSub1">
    <w:name w:val="ARCAT SubSub1"/>
    <w:rsid w:val="005A23CD"/>
    <w:pPr>
      <w:widowControl w:val="0"/>
      <w:numPr>
        <w:ilvl w:val="4"/>
        <w:numId w:val="12"/>
      </w:numPr>
      <w:autoSpaceDE w:val="0"/>
      <w:autoSpaceDN w:val="0"/>
      <w:adjustRightInd w:val="0"/>
    </w:pPr>
    <w:rPr>
      <w:rFonts w:eastAsia="Times New Roman"/>
      <w:sz w:val="20"/>
      <w:szCs w:val="20"/>
    </w:rPr>
  </w:style>
  <w:style w:type="paragraph" w:customStyle="1" w:styleId="ARCATSubSub2">
    <w:name w:val="ARCAT SubSub2"/>
    <w:uiPriority w:val="99"/>
    <w:rsid w:val="005A23CD"/>
    <w:pPr>
      <w:widowControl w:val="0"/>
      <w:numPr>
        <w:ilvl w:val="5"/>
        <w:numId w:val="12"/>
      </w:numPr>
      <w:autoSpaceDE w:val="0"/>
      <w:autoSpaceDN w:val="0"/>
      <w:adjustRightInd w:val="0"/>
    </w:pPr>
    <w:rPr>
      <w:rFonts w:eastAsia="Times New Roman"/>
      <w:sz w:val="20"/>
      <w:szCs w:val="20"/>
    </w:rPr>
  </w:style>
  <w:style w:type="paragraph" w:customStyle="1" w:styleId="ARCATSubSub3">
    <w:name w:val="ARCAT SubSub3"/>
    <w:uiPriority w:val="99"/>
    <w:rsid w:val="005A23CD"/>
    <w:pPr>
      <w:widowControl w:val="0"/>
      <w:numPr>
        <w:ilvl w:val="6"/>
        <w:numId w:val="12"/>
      </w:numPr>
      <w:autoSpaceDE w:val="0"/>
      <w:autoSpaceDN w:val="0"/>
      <w:adjustRightInd w:val="0"/>
    </w:pPr>
    <w:rPr>
      <w:rFonts w:eastAsia="Times New Roman"/>
      <w:sz w:val="20"/>
      <w:szCs w:val="20"/>
    </w:rPr>
  </w:style>
  <w:style w:type="paragraph" w:customStyle="1" w:styleId="ARCATSubSub4">
    <w:name w:val="ARCAT SubSub4"/>
    <w:uiPriority w:val="99"/>
    <w:rsid w:val="005A23CD"/>
    <w:pPr>
      <w:widowControl w:val="0"/>
      <w:numPr>
        <w:ilvl w:val="7"/>
        <w:numId w:val="12"/>
      </w:numPr>
      <w:autoSpaceDE w:val="0"/>
      <w:autoSpaceDN w:val="0"/>
      <w:adjustRightInd w:val="0"/>
    </w:pPr>
    <w:rPr>
      <w:rFonts w:eastAsia="Times New Roman"/>
      <w:sz w:val="20"/>
      <w:szCs w:val="20"/>
    </w:rPr>
  </w:style>
  <w:style w:type="paragraph" w:customStyle="1" w:styleId="ARCATSubSub5">
    <w:name w:val="ARCAT SubSub5"/>
    <w:uiPriority w:val="99"/>
    <w:rsid w:val="005A23CD"/>
    <w:pPr>
      <w:widowControl w:val="0"/>
      <w:numPr>
        <w:ilvl w:val="8"/>
        <w:numId w:val="12"/>
      </w:numPr>
      <w:autoSpaceDE w:val="0"/>
      <w:autoSpaceDN w:val="0"/>
      <w:adjustRightInd w:val="0"/>
    </w:pPr>
    <w:rPr>
      <w:rFonts w:eastAsia="Times New Roman"/>
      <w:sz w:val="20"/>
      <w:szCs w:val="20"/>
    </w:rPr>
  </w:style>
  <w:style w:type="paragraph" w:styleId="BodyText">
    <w:name w:val="Body Text"/>
    <w:basedOn w:val="Normal"/>
    <w:link w:val="BodyTextChar"/>
    <w:uiPriority w:val="1"/>
    <w:qFormat/>
    <w:rsid w:val="007B0334"/>
    <w:pPr>
      <w:widowControl w:val="0"/>
      <w:ind w:left="1525"/>
    </w:pPr>
    <w:rPr>
      <w:rFonts w:ascii="Times New Roman" w:eastAsia="Times New Roman" w:hAnsi="Times New Roman" w:cstheme="minorBidi"/>
      <w:szCs w:val="24"/>
    </w:rPr>
  </w:style>
  <w:style w:type="character" w:customStyle="1" w:styleId="BodyTextChar">
    <w:name w:val="Body Text Char"/>
    <w:basedOn w:val="DefaultParagraphFont"/>
    <w:link w:val="BodyText"/>
    <w:uiPriority w:val="1"/>
    <w:rsid w:val="007B0334"/>
    <w:rPr>
      <w:rFonts w:ascii="Times New Roman" w:eastAsia="Times New Roman" w:hAnsi="Times New Roman" w:cstheme="minorBidi"/>
      <w:szCs w:val="24"/>
    </w:rPr>
  </w:style>
  <w:style w:type="paragraph" w:customStyle="1" w:styleId="ARCATNormal">
    <w:name w:val="ARCAT Normal"/>
    <w:rsid w:val="00C271D6"/>
    <w:pPr>
      <w:widowControl w:val="0"/>
      <w:autoSpaceDE w:val="0"/>
      <w:autoSpaceDN w:val="0"/>
      <w:adjustRightInd w:val="0"/>
    </w:pPr>
    <w:rPr>
      <w:rFonts w:eastAsia="Times New Roman"/>
      <w:sz w:val="20"/>
      <w:szCs w:val="20"/>
    </w:rPr>
  </w:style>
  <w:style w:type="paragraph" w:customStyle="1" w:styleId="ARCATPart">
    <w:name w:val="ARCAT Part"/>
    <w:uiPriority w:val="99"/>
    <w:rsid w:val="00C271D6"/>
    <w:pPr>
      <w:widowControl w:val="0"/>
      <w:autoSpaceDE w:val="0"/>
      <w:autoSpaceDN w:val="0"/>
      <w:adjustRightInd w:val="0"/>
      <w:spacing w:before="200"/>
      <w:ind w:left="576" w:hanging="576"/>
    </w:pPr>
    <w:rPr>
      <w:rFonts w:eastAsia="Times New Roman"/>
      <w:sz w:val="20"/>
      <w:szCs w:val="20"/>
    </w:rPr>
  </w:style>
  <w:style w:type="character" w:styleId="Hyperlink">
    <w:name w:val="Hyperlink"/>
    <w:basedOn w:val="DefaultParagraphFont"/>
    <w:uiPriority w:val="99"/>
    <w:unhideWhenUsed/>
    <w:rsid w:val="0080371F"/>
    <w:rPr>
      <w:color w:val="0563C1" w:themeColor="hyperlink"/>
      <w:u w:val="single"/>
    </w:rPr>
  </w:style>
  <w:style w:type="character" w:customStyle="1" w:styleId="Heading2Char">
    <w:name w:val="Heading 2 Char"/>
    <w:basedOn w:val="DefaultParagraphFont"/>
    <w:link w:val="Heading2"/>
    <w:uiPriority w:val="1"/>
    <w:rsid w:val="00EA2B31"/>
    <w:rPr>
      <w:rFonts w:ascii="Times New Roman" w:eastAsia="Times New Roman" w:hAnsi="Times New Roman" w:cstheme="minorBidi"/>
      <w:b/>
      <w:bCs/>
      <w:szCs w:val="24"/>
    </w:rPr>
  </w:style>
  <w:style w:type="paragraph" w:styleId="Header">
    <w:name w:val="header"/>
    <w:basedOn w:val="Normal"/>
    <w:link w:val="HeaderChar"/>
    <w:uiPriority w:val="99"/>
    <w:unhideWhenUsed/>
    <w:rsid w:val="00736ABA"/>
    <w:pPr>
      <w:tabs>
        <w:tab w:val="center" w:pos="4680"/>
        <w:tab w:val="right" w:pos="9360"/>
      </w:tabs>
    </w:pPr>
  </w:style>
  <w:style w:type="character" w:customStyle="1" w:styleId="HeaderChar">
    <w:name w:val="Header Char"/>
    <w:basedOn w:val="DefaultParagraphFont"/>
    <w:link w:val="Header"/>
    <w:uiPriority w:val="99"/>
    <w:rsid w:val="00736ABA"/>
  </w:style>
  <w:style w:type="paragraph" w:styleId="Footer">
    <w:name w:val="footer"/>
    <w:basedOn w:val="Normal"/>
    <w:link w:val="FooterChar"/>
    <w:uiPriority w:val="99"/>
    <w:unhideWhenUsed/>
    <w:rsid w:val="00736ABA"/>
    <w:pPr>
      <w:tabs>
        <w:tab w:val="center" w:pos="4680"/>
        <w:tab w:val="right" w:pos="9360"/>
      </w:tabs>
    </w:pPr>
  </w:style>
  <w:style w:type="character" w:customStyle="1" w:styleId="FooterChar">
    <w:name w:val="Footer Char"/>
    <w:basedOn w:val="DefaultParagraphFont"/>
    <w:link w:val="Footer"/>
    <w:uiPriority w:val="99"/>
    <w:rsid w:val="00736ABA"/>
  </w:style>
  <w:style w:type="paragraph" w:styleId="Revision">
    <w:name w:val="Revision"/>
    <w:hidden/>
    <w:uiPriority w:val="99"/>
    <w:semiHidden/>
    <w:rsid w:val="00D72606"/>
  </w:style>
  <w:style w:type="character" w:styleId="Strong">
    <w:name w:val="Strong"/>
    <w:basedOn w:val="DefaultParagraphFont"/>
    <w:uiPriority w:val="22"/>
    <w:qFormat/>
    <w:rsid w:val="00166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8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997592b-0638-473a-bc40-2ea67beb4e0c" xsi:nil="true"/>
    <TaxCatchAll xmlns="67fa43b1-44cc-4c9f-95cd-0555e110f626" xsi:nil="true"/>
    <lcf76f155ced4ddcb4097134ff3c332f xmlns="2997592b-0638-473a-bc40-2ea67beb4e0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0E20DF2B0678468265816592945812" ma:contentTypeVersion="20" ma:contentTypeDescription="Create a new document." ma:contentTypeScope="" ma:versionID="9996421d8ee1254a15215e2fde8843e4">
  <xsd:schema xmlns:xsd="http://www.w3.org/2001/XMLSchema" xmlns:xs="http://www.w3.org/2001/XMLSchema" xmlns:p="http://schemas.microsoft.com/office/2006/metadata/properties" xmlns:ns2="2997592b-0638-473a-bc40-2ea67beb4e0c" xmlns:ns3="67fa43b1-44cc-4c9f-95cd-0555e110f626" targetNamespace="http://schemas.microsoft.com/office/2006/metadata/properties" ma:root="true" ma:fieldsID="e8277971f0ca70ccca35ed18eab696e5" ns2:_="" ns3:_="">
    <xsd:import namespace="2997592b-0638-473a-bc40-2ea67beb4e0c"/>
    <xsd:import namespace="67fa43b1-44cc-4c9f-95cd-0555e110f6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7592b-0638-473a-bc40-2ea67beb4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43dd989-7604-4c37-884c-465466c61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a43b1-44cc-4c9f-95cd-0555e110f6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6bc3b4-7cb3-4e80-9b55-0102e36c879c}" ma:internalName="TaxCatchAll" ma:showField="CatchAllData" ma:web="67fa43b1-44cc-4c9f-95cd-0555e110f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9540C-0C51-4F8D-8B65-F1447B1135EA}">
  <ds:schemaRefs>
    <ds:schemaRef ds:uri="http://schemas.microsoft.com/office/2006/metadata/properties"/>
    <ds:schemaRef ds:uri="http://schemas.microsoft.com/office/2006/documentManagement/types"/>
    <ds:schemaRef ds:uri="http://purl.org/dc/terms/"/>
    <ds:schemaRef ds:uri="67fa43b1-44cc-4c9f-95cd-0555e110f626"/>
    <ds:schemaRef ds:uri="http://purl.org/dc/dcmitype/"/>
    <ds:schemaRef ds:uri="http://purl.org/dc/elements/1.1/"/>
    <ds:schemaRef ds:uri="http://www.w3.org/XML/1998/namespace"/>
    <ds:schemaRef ds:uri="2997592b-0638-473a-bc40-2ea67beb4e0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FDB9F84-B9E6-4E88-A286-EBF3C826DF58}">
  <ds:schemaRefs>
    <ds:schemaRef ds:uri="http://schemas.openxmlformats.org/officeDocument/2006/bibliography"/>
  </ds:schemaRefs>
</ds:datastoreItem>
</file>

<file path=customXml/itemProps3.xml><?xml version="1.0" encoding="utf-8"?>
<ds:datastoreItem xmlns:ds="http://schemas.openxmlformats.org/officeDocument/2006/customXml" ds:itemID="{6E6F9844-BFE2-4276-BD06-ED491DEA2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7592b-0638-473a-bc40-2ea67beb4e0c"/>
    <ds:schemaRef ds:uri="67fa43b1-44cc-4c9f-95cd-0555e110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C070E-CDF0-446E-900D-EB625985F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4163</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Williams</dc:creator>
  <cp:keywords/>
  <dc:description/>
  <cp:lastModifiedBy>Megan Pope</cp:lastModifiedBy>
  <cp:revision>3</cp:revision>
  <cp:lastPrinted>2023-08-25T17:10:00Z</cp:lastPrinted>
  <dcterms:created xsi:type="dcterms:W3CDTF">2023-08-18T17:54:00Z</dcterms:created>
  <dcterms:modified xsi:type="dcterms:W3CDTF">2023-08-25T17:11:00Z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0x010100B40E20DF2B0678468265816592945812</vt:lpwstr>
  </property>
</Properties>
</file>